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7D9" w:rsidRPr="006F3E07" w:rsidRDefault="009577D9" w:rsidP="009577D9">
      <w:pPr>
        <w:jc w:val="center"/>
        <w:rPr>
          <w:rFonts w:ascii="Times New Roman" w:hAnsi="Times New Roman"/>
          <w:b/>
          <w:sz w:val="24"/>
        </w:rPr>
      </w:pPr>
      <w:r w:rsidRPr="006F3E07">
        <w:rPr>
          <w:rFonts w:ascii="Times New Roman" w:hAnsi="Times New Roman"/>
          <w:b/>
          <w:sz w:val="24"/>
        </w:rPr>
        <w:t>Филиал М</w:t>
      </w:r>
      <w:r w:rsidR="005C2D1B">
        <w:rPr>
          <w:rFonts w:ascii="Times New Roman" w:hAnsi="Times New Roman"/>
          <w:b/>
          <w:sz w:val="24"/>
        </w:rPr>
        <w:t>Б</w:t>
      </w:r>
      <w:bookmarkStart w:id="0" w:name="_GoBack"/>
      <w:bookmarkEnd w:id="0"/>
      <w:r w:rsidRPr="006F3E07">
        <w:rPr>
          <w:rFonts w:ascii="Times New Roman" w:hAnsi="Times New Roman"/>
          <w:b/>
          <w:sz w:val="24"/>
        </w:rPr>
        <w:t>ОУ Высокогорской средней общеобразовательной школы №3 Высокогорского муниципального района РТ – «Пановская основная общеобразовательная школа Высокогорского муниципального района РТ»</w:t>
      </w:r>
    </w:p>
    <w:p w:rsidR="009577D9" w:rsidRPr="006F3E07" w:rsidRDefault="009577D9" w:rsidP="009577D9">
      <w:pPr>
        <w:rPr>
          <w:rFonts w:ascii="Times New Roman" w:hAnsi="Times New Roman"/>
          <w:sz w:val="24"/>
        </w:rPr>
      </w:pPr>
    </w:p>
    <w:tbl>
      <w:tblPr>
        <w:tblpPr w:leftFromText="180" w:rightFromText="180" w:vertAnchor="page" w:horzAnchor="margin" w:tblpY="2035"/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96"/>
        <w:gridCol w:w="3588"/>
        <w:gridCol w:w="3713"/>
      </w:tblGrid>
      <w:tr w:rsidR="009577D9" w:rsidRPr="006F3E07" w:rsidTr="00EF6668">
        <w:trPr>
          <w:trHeight w:val="2304"/>
        </w:trPr>
        <w:tc>
          <w:tcPr>
            <w:tcW w:w="1555" w:type="pct"/>
          </w:tcPr>
          <w:p w:rsidR="009577D9" w:rsidRPr="006F3E07" w:rsidRDefault="009577D9" w:rsidP="00EF6668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6F3E07">
              <w:rPr>
                <w:rFonts w:ascii="Times New Roman" w:hAnsi="Times New Roman"/>
                <w:b/>
                <w:i/>
                <w:sz w:val="24"/>
              </w:rPr>
              <w:t>«Рассмотрено»</w:t>
            </w:r>
          </w:p>
          <w:p w:rsidR="009577D9" w:rsidRPr="006F3E07" w:rsidRDefault="009577D9" w:rsidP="00EF6668">
            <w:pPr>
              <w:rPr>
                <w:rFonts w:ascii="Times New Roman" w:hAnsi="Times New Roman"/>
                <w:sz w:val="24"/>
                <w:lang w:val="uk-UA"/>
              </w:rPr>
            </w:pPr>
            <w:r w:rsidRPr="006F3E07">
              <w:rPr>
                <w:rFonts w:ascii="Times New Roman" w:hAnsi="Times New Roman"/>
                <w:sz w:val="24"/>
              </w:rPr>
              <w:t xml:space="preserve">Руководитель ШМО учителей </w:t>
            </w:r>
            <w:r w:rsidRPr="006F3E07">
              <w:rPr>
                <w:rFonts w:ascii="Times New Roman" w:hAnsi="Times New Roman"/>
                <w:sz w:val="24"/>
                <w:lang w:val="uk-UA"/>
              </w:rPr>
              <w:t>нач</w:t>
            </w:r>
            <w:r w:rsidRPr="006F3E07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классов Мусина Н.Р.</w:t>
            </w:r>
          </w:p>
          <w:p w:rsidR="009577D9" w:rsidRPr="006F3E07" w:rsidRDefault="009577D9" w:rsidP="00EF666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 </w:t>
            </w:r>
          </w:p>
          <w:p w:rsidR="009577D9" w:rsidRPr="006F3E07" w:rsidRDefault="009577D9" w:rsidP="00EF6668">
            <w:pPr>
              <w:rPr>
                <w:rFonts w:ascii="Times New Roman" w:hAnsi="Times New Roman"/>
                <w:sz w:val="24"/>
              </w:rPr>
            </w:pPr>
            <w:r w:rsidRPr="006F3E07">
              <w:rPr>
                <w:rFonts w:ascii="Times New Roman" w:hAnsi="Times New Roman"/>
                <w:sz w:val="24"/>
              </w:rPr>
              <w:t>Протокол №_____</w:t>
            </w:r>
          </w:p>
          <w:p w:rsidR="009577D9" w:rsidRPr="006F3E07" w:rsidRDefault="00BB4CED" w:rsidP="00EF666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от «____» ____  2014</w:t>
            </w:r>
            <w:r w:rsidR="009577D9">
              <w:rPr>
                <w:rFonts w:ascii="Times New Roman" w:hAnsi="Times New Roman"/>
                <w:sz w:val="24"/>
              </w:rPr>
              <w:t xml:space="preserve"> г  </w:t>
            </w:r>
          </w:p>
        </w:tc>
        <w:tc>
          <w:tcPr>
            <w:tcW w:w="1693" w:type="pct"/>
          </w:tcPr>
          <w:p w:rsidR="009577D9" w:rsidRPr="006F3E07" w:rsidRDefault="009577D9" w:rsidP="00EF6668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6F3E07">
              <w:rPr>
                <w:rFonts w:ascii="Times New Roman" w:hAnsi="Times New Roman"/>
                <w:b/>
                <w:i/>
                <w:sz w:val="24"/>
              </w:rPr>
              <w:t>«Согласовано»</w:t>
            </w:r>
          </w:p>
          <w:p w:rsidR="009577D9" w:rsidRPr="006F3E07" w:rsidRDefault="009577D9" w:rsidP="00EF666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Зам.зав.филиалом</w:t>
            </w:r>
            <w:r w:rsidRPr="006F3E07">
              <w:rPr>
                <w:rFonts w:ascii="Times New Roman" w:hAnsi="Times New Roman"/>
                <w:sz w:val="24"/>
              </w:rPr>
              <w:t xml:space="preserve"> по УР</w:t>
            </w:r>
          </w:p>
          <w:p w:rsidR="009577D9" w:rsidRPr="006F3E07" w:rsidRDefault="009577D9" w:rsidP="00EF666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Ахметшина</w:t>
            </w:r>
            <w:r w:rsidRPr="006F3E07">
              <w:rPr>
                <w:rFonts w:ascii="Times New Roman" w:hAnsi="Times New Roman"/>
                <w:sz w:val="24"/>
              </w:rPr>
              <w:t xml:space="preserve"> Р. М.</w:t>
            </w:r>
          </w:p>
          <w:p w:rsidR="009577D9" w:rsidRPr="009577D9" w:rsidRDefault="009577D9" w:rsidP="00EF6668">
            <w:pPr>
              <w:rPr>
                <w:rFonts w:ascii="Times New Roman" w:hAnsi="Times New Roman"/>
                <w:sz w:val="24"/>
                <w:lang w:val="uk-UA"/>
              </w:rPr>
            </w:pPr>
            <w:r w:rsidRPr="006F3E07">
              <w:rPr>
                <w:rFonts w:ascii="Times New Roman" w:hAnsi="Times New Roman"/>
                <w:sz w:val="24"/>
              </w:rPr>
              <w:t xml:space="preserve">______________                       </w:t>
            </w:r>
          </w:p>
          <w:p w:rsidR="009577D9" w:rsidRPr="006F3E07" w:rsidRDefault="00BB4CED" w:rsidP="00EF666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«____»____  2014</w:t>
            </w:r>
            <w:r w:rsidR="009577D9" w:rsidRPr="006F3E07">
              <w:rPr>
                <w:rFonts w:ascii="Times New Roman" w:hAnsi="Times New Roman"/>
                <w:sz w:val="24"/>
              </w:rPr>
              <w:t xml:space="preserve"> г.</w:t>
            </w:r>
          </w:p>
          <w:p w:rsidR="009577D9" w:rsidRPr="006F3E07" w:rsidRDefault="009577D9" w:rsidP="00EF666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52" w:type="pct"/>
          </w:tcPr>
          <w:p w:rsidR="009577D9" w:rsidRPr="006F3E07" w:rsidRDefault="009577D9" w:rsidP="00EF6668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6F3E07">
              <w:rPr>
                <w:rFonts w:ascii="Times New Roman" w:hAnsi="Times New Roman"/>
                <w:b/>
                <w:i/>
                <w:sz w:val="24"/>
              </w:rPr>
              <w:t>«Утверждаю»</w:t>
            </w:r>
          </w:p>
          <w:p w:rsidR="009577D9" w:rsidRPr="006F3E07" w:rsidRDefault="009577D9" w:rsidP="00EF6668">
            <w:pPr>
              <w:rPr>
                <w:rFonts w:ascii="Times New Roman" w:hAnsi="Times New Roman"/>
                <w:sz w:val="24"/>
              </w:rPr>
            </w:pPr>
            <w:r w:rsidRPr="006F3E07">
              <w:rPr>
                <w:rFonts w:ascii="Times New Roman" w:hAnsi="Times New Roman"/>
                <w:sz w:val="24"/>
              </w:rPr>
              <w:t>Заведующий филиалом:</w:t>
            </w:r>
          </w:p>
          <w:p w:rsidR="009577D9" w:rsidRPr="006F3E07" w:rsidRDefault="009577D9" w:rsidP="00EF6668">
            <w:pPr>
              <w:rPr>
                <w:rFonts w:ascii="Times New Roman" w:hAnsi="Times New Roman"/>
                <w:sz w:val="24"/>
              </w:rPr>
            </w:pPr>
            <w:r w:rsidRPr="006F3E07">
              <w:rPr>
                <w:rFonts w:ascii="Times New Roman" w:hAnsi="Times New Roman"/>
                <w:sz w:val="24"/>
              </w:rPr>
              <w:t>Салиев Р. З.</w:t>
            </w:r>
          </w:p>
          <w:p w:rsidR="009577D9" w:rsidRPr="009577D9" w:rsidRDefault="009577D9" w:rsidP="00EF6668">
            <w:pPr>
              <w:rPr>
                <w:rFonts w:ascii="Times New Roman" w:hAnsi="Times New Roman"/>
                <w:sz w:val="24"/>
                <w:lang w:val="uk-UA"/>
              </w:rPr>
            </w:pPr>
            <w:r w:rsidRPr="006F3E07">
              <w:rPr>
                <w:rFonts w:ascii="Times New Roman" w:hAnsi="Times New Roman"/>
                <w:sz w:val="24"/>
              </w:rPr>
              <w:t xml:space="preserve">__________ </w:t>
            </w:r>
          </w:p>
          <w:p w:rsidR="009577D9" w:rsidRPr="006F3E07" w:rsidRDefault="009577D9" w:rsidP="00EF6668">
            <w:pPr>
              <w:rPr>
                <w:rFonts w:ascii="Times New Roman" w:hAnsi="Times New Roman"/>
                <w:sz w:val="24"/>
              </w:rPr>
            </w:pPr>
            <w:r w:rsidRPr="006F3E07">
              <w:rPr>
                <w:rFonts w:ascii="Times New Roman" w:hAnsi="Times New Roman"/>
                <w:sz w:val="24"/>
              </w:rPr>
              <w:t xml:space="preserve">Приказ № ____     от </w:t>
            </w:r>
          </w:p>
          <w:p w:rsidR="009577D9" w:rsidRPr="006F3E07" w:rsidRDefault="00BB4CED" w:rsidP="00EF666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«____»____ 2014</w:t>
            </w:r>
            <w:r w:rsidR="009577D9">
              <w:rPr>
                <w:rFonts w:ascii="Times New Roman" w:hAnsi="Times New Roman"/>
                <w:sz w:val="24"/>
              </w:rPr>
              <w:t xml:space="preserve"> г.</w:t>
            </w:r>
          </w:p>
        </w:tc>
      </w:tr>
    </w:tbl>
    <w:p w:rsidR="009577D9" w:rsidRPr="009577D9" w:rsidRDefault="009577D9" w:rsidP="009577D9">
      <w:pPr>
        <w:rPr>
          <w:rFonts w:ascii="Times New Roman" w:hAnsi="Times New Roman"/>
          <w:sz w:val="24"/>
        </w:rPr>
      </w:pPr>
    </w:p>
    <w:p w:rsidR="009577D9" w:rsidRPr="006F3E07" w:rsidRDefault="009577D9" w:rsidP="009577D9">
      <w:pPr>
        <w:rPr>
          <w:rFonts w:ascii="Times New Roman" w:hAnsi="Times New Roman"/>
          <w:sz w:val="24"/>
          <w:lang w:val="en-US"/>
        </w:rPr>
      </w:pPr>
    </w:p>
    <w:p w:rsidR="009577D9" w:rsidRPr="006F3E07" w:rsidRDefault="009577D9" w:rsidP="009577D9">
      <w:pPr>
        <w:jc w:val="center"/>
        <w:rPr>
          <w:rFonts w:ascii="Times New Roman" w:hAnsi="Times New Roman"/>
          <w:b/>
          <w:sz w:val="40"/>
          <w:szCs w:val="40"/>
        </w:rPr>
      </w:pPr>
      <w:r w:rsidRPr="006F3E07"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9577D9" w:rsidRPr="006F3E07" w:rsidRDefault="009577D9" w:rsidP="009577D9">
      <w:pPr>
        <w:jc w:val="center"/>
        <w:rPr>
          <w:rFonts w:ascii="Times New Roman" w:hAnsi="Times New Roman"/>
          <w:b/>
          <w:i/>
          <w:sz w:val="32"/>
          <w:szCs w:val="32"/>
        </w:rPr>
      </w:pPr>
      <w:r w:rsidRPr="006F3E07">
        <w:rPr>
          <w:rFonts w:ascii="Times New Roman" w:hAnsi="Times New Roman"/>
          <w:b/>
          <w:i/>
          <w:sz w:val="32"/>
          <w:szCs w:val="32"/>
        </w:rPr>
        <w:t>Перфиловой Н. В.,  1 кв. категория</w:t>
      </w:r>
    </w:p>
    <w:p w:rsidR="009577D9" w:rsidRPr="006F3E07" w:rsidRDefault="009577D9" w:rsidP="009577D9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6F3E07">
        <w:rPr>
          <w:rFonts w:ascii="Times New Roman" w:hAnsi="Times New Roman"/>
          <w:b/>
          <w:sz w:val="32"/>
          <w:szCs w:val="32"/>
          <w:u w:val="single"/>
        </w:rPr>
        <w:t>по предмету «ЛИТЕРАТУРНОЕ ЧТЕНИЕ»</w:t>
      </w:r>
    </w:p>
    <w:p w:rsidR="009577D9" w:rsidRDefault="009577D9" w:rsidP="009577D9">
      <w:pPr>
        <w:numPr>
          <w:ilvl w:val="0"/>
          <w:numId w:val="16"/>
        </w:num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6F3E07">
        <w:rPr>
          <w:rFonts w:ascii="Times New Roman" w:hAnsi="Times New Roman"/>
          <w:b/>
          <w:i/>
          <w:sz w:val="32"/>
          <w:szCs w:val="32"/>
        </w:rPr>
        <w:t>класс</w:t>
      </w:r>
    </w:p>
    <w:p w:rsidR="009577D9" w:rsidRDefault="009577D9" w:rsidP="009577D9">
      <w:pPr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9577D9" w:rsidRPr="006F3E07" w:rsidRDefault="009577D9" w:rsidP="009577D9">
      <w:pPr>
        <w:rPr>
          <w:rFonts w:ascii="Times New Roman" w:hAnsi="Times New Roman"/>
          <w:b/>
          <w:i/>
          <w:sz w:val="32"/>
          <w:szCs w:val="32"/>
        </w:rPr>
      </w:pPr>
    </w:p>
    <w:p w:rsidR="009577D9" w:rsidRPr="006F3E07" w:rsidRDefault="009577D9" w:rsidP="009577D9">
      <w:pPr>
        <w:jc w:val="right"/>
        <w:rPr>
          <w:rFonts w:ascii="Times New Roman" w:hAnsi="Times New Roman"/>
          <w:b/>
          <w:i/>
          <w:sz w:val="32"/>
          <w:szCs w:val="32"/>
        </w:rPr>
      </w:pPr>
      <w:r w:rsidRPr="006F3E07">
        <w:rPr>
          <w:rFonts w:ascii="Times New Roman" w:hAnsi="Times New Roman"/>
          <w:b/>
          <w:color w:val="000000"/>
          <w:sz w:val="24"/>
        </w:rPr>
        <w:t>Рассмотрено на заседании</w:t>
      </w:r>
    </w:p>
    <w:p w:rsidR="009577D9" w:rsidRPr="006F3E07" w:rsidRDefault="009577D9" w:rsidP="009577D9">
      <w:pPr>
        <w:tabs>
          <w:tab w:val="left" w:pos="5820"/>
        </w:tabs>
        <w:jc w:val="right"/>
        <w:rPr>
          <w:rFonts w:ascii="Times New Roman" w:hAnsi="Times New Roman"/>
          <w:b/>
          <w:color w:val="000000"/>
          <w:sz w:val="24"/>
        </w:rPr>
      </w:pPr>
      <w:r w:rsidRPr="006F3E07">
        <w:rPr>
          <w:rFonts w:ascii="Times New Roman" w:hAnsi="Times New Roman"/>
          <w:b/>
          <w:color w:val="000000"/>
          <w:sz w:val="24"/>
        </w:rPr>
        <w:t xml:space="preserve">педагогического 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  <w:r w:rsidRPr="006F3E07">
        <w:rPr>
          <w:rFonts w:ascii="Times New Roman" w:hAnsi="Times New Roman"/>
          <w:b/>
          <w:color w:val="000000"/>
          <w:sz w:val="24"/>
        </w:rPr>
        <w:t>совета</w:t>
      </w:r>
    </w:p>
    <w:p w:rsidR="009577D9" w:rsidRPr="006F3E07" w:rsidRDefault="009577D9" w:rsidP="009577D9">
      <w:pPr>
        <w:tabs>
          <w:tab w:val="left" w:pos="5820"/>
        </w:tabs>
        <w:jc w:val="right"/>
        <w:rPr>
          <w:rFonts w:ascii="Times New Roman" w:hAnsi="Times New Roman"/>
          <w:b/>
          <w:color w:val="000000"/>
          <w:sz w:val="24"/>
        </w:rPr>
      </w:pPr>
      <w:r w:rsidRPr="006F3E07">
        <w:rPr>
          <w:rFonts w:ascii="Times New Roman" w:hAnsi="Times New Roman"/>
          <w:b/>
          <w:color w:val="000000"/>
          <w:sz w:val="24"/>
        </w:rPr>
        <w:t xml:space="preserve">                                                                   Протокол №____</w:t>
      </w:r>
    </w:p>
    <w:p w:rsidR="009577D9" w:rsidRPr="006F3E07" w:rsidRDefault="009577D9" w:rsidP="009577D9">
      <w:pPr>
        <w:tabs>
          <w:tab w:val="left" w:pos="5820"/>
        </w:tabs>
        <w:jc w:val="right"/>
        <w:rPr>
          <w:rFonts w:ascii="Times New Roman" w:hAnsi="Times New Roman"/>
          <w:b/>
          <w:color w:val="000000"/>
          <w:sz w:val="24"/>
        </w:rPr>
      </w:pPr>
      <w:r w:rsidRPr="006F3E07">
        <w:rPr>
          <w:rFonts w:ascii="Times New Roman" w:hAnsi="Times New Roman"/>
          <w:b/>
          <w:color w:val="000000"/>
          <w:sz w:val="24"/>
        </w:rPr>
        <w:t xml:space="preserve">                                                                                                </w:t>
      </w:r>
      <w:r w:rsidR="00BB4CED">
        <w:rPr>
          <w:rFonts w:ascii="Times New Roman" w:hAnsi="Times New Roman"/>
          <w:b/>
          <w:color w:val="000000"/>
          <w:sz w:val="24"/>
        </w:rPr>
        <w:t xml:space="preserve">   от    «______» __________2014</w:t>
      </w:r>
      <w:r w:rsidRPr="006F3E07">
        <w:rPr>
          <w:rFonts w:ascii="Times New Roman" w:hAnsi="Times New Roman"/>
          <w:b/>
          <w:color w:val="000000"/>
          <w:sz w:val="24"/>
        </w:rPr>
        <w:t xml:space="preserve"> г</w:t>
      </w:r>
    </w:p>
    <w:p w:rsidR="009577D9" w:rsidRPr="006F3E07" w:rsidRDefault="009577D9" w:rsidP="009577D9">
      <w:pPr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</w:rPr>
      </w:pPr>
    </w:p>
    <w:p w:rsidR="009577D9" w:rsidRPr="006F3E07" w:rsidRDefault="009577D9" w:rsidP="009577D9">
      <w:pPr>
        <w:tabs>
          <w:tab w:val="left" w:pos="5820"/>
        </w:tabs>
        <w:jc w:val="center"/>
        <w:rPr>
          <w:rFonts w:ascii="Times New Roman" w:hAnsi="Times New Roman"/>
          <w:color w:val="000000"/>
          <w:sz w:val="24"/>
        </w:rPr>
      </w:pPr>
    </w:p>
    <w:p w:rsidR="009577D9" w:rsidRDefault="009577D9" w:rsidP="009577D9">
      <w:pPr>
        <w:tabs>
          <w:tab w:val="left" w:pos="5820"/>
        </w:tabs>
        <w:jc w:val="center"/>
        <w:rPr>
          <w:rFonts w:ascii="Times New Roman" w:hAnsi="Times New Roman"/>
          <w:color w:val="000000"/>
          <w:sz w:val="24"/>
        </w:rPr>
      </w:pPr>
    </w:p>
    <w:p w:rsidR="009577D9" w:rsidRDefault="009577D9" w:rsidP="009577D9">
      <w:pPr>
        <w:tabs>
          <w:tab w:val="left" w:pos="5820"/>
        </w:tabs>
        <w:jc w:val="center"/>
        <w:rPr>
          <w:rFonts w:ascii="Times New Roman" w:hAnsi="Times New Roman"/>
          <w:color w:val="000000"/>
          <w:sz w:val="24"/>
        </w:rPr>
      </w:pPr>
    </w:p>
    <w:p w:rsidR="009577D9" w:rsidRPr="006F3E07" w:rsidRDefault="009577D9" w:rsidP="009577D9">
      <w:pPr>
        <w:tabs>
          <w:tab w:val="left" w:pos="5820"/>
        </w:tabs>
        <w:jc w:val="center"/>
        <w:rPr>
          <w:rFonts w:ascii="Times New Roman" w:hAnsi="Times New Roman"/>
          <w:color w:val="000000"/>
          <w:sz w:val="24"/>
        </w:rPr>
      </w:pPr>
    </w:p>
    <w:p w:rsidR="009577D9" w:rsidRPr="006F3E07" w:rsidRDefault="009577D9" w:rsidP="009577D9">
      <w:pPr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</w:rPr>
      </w:pPr>
    </w:p>
    <w:p w:rsidR="009577D9" w:rsidRDefault="00BB4CED" w:rsidP="009577D9">
      <w:pPr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2014-2015</w:t>
      </w:r>
      <w:r w:rsidR="009577D9" w:rsidRPr="006F3E07">
        <w:rPr>
          <w:rFonts w:ascii="Times New Roman" w:hAnsi="Times New Roman"/>
          <w:b/>
          <w:color w:val="000000"/>
          <w:sz w:val="24"/>
        </w:rPr>
        <w:t xml:space="preserve"> учебный год</w:t>
      </w:r>
    </w:p>
    <w:p w:rsidR="009577D9" w:rsidRPr="00095008" w:rsidRDefault="009577D9" w:rsidP="009577D9">
      <w:pPr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</w:rPr>
      </w:pPr>
    </w:p>
    <w:p w:rsidR="009577D9" w:rsidRPr="006F3E07" w:rsidRDefault="009577D9" w:rsidP="009577D9">
      <w:pPr>
        <w:jc w:val="center"/>
        <w:rPr>
          <w:rFonts w:ascii="Times New Roman" w:hAnsi="Times New Roman"/>
          <w:b/>
          <w:sz w:val="36"/>
          <w:szCs w:val="36"/>
          <w:u w:val="single"/>
        </w:rPr>
      </w:pPr>
      <w:r w:rsidRPr="006F3E07">
        <w:rPr>
          <w:rFonts w:ascii="Times New Roman" w:hAnsi="Times New Roman"/>
          <w:b/>
          <w:sz w:val="36"/>
          <w:szCs w:val="36"/>
          <w:u w:val="single"/>
        </w:rPr>
        <w:t>Учебно- тематическое планирование</w:t>
      </w:r>
    </w:p>
    <w:p w:rsidR="009577D9" w:rsidRPr="006F3E07" w:rsidRDefault="009577D9" w:rsidP="009577D9">
      <w:pPr>
        <w:jc w:val="center"/>
        <w:rPr>
          <w:rFonts w:ascii="Times New Roman" w:hAnsi="Times New Roman"/>
          <w:b/>
          <w:sz w:val="36"/>
          <w:szCs w:val="36"/>
          <w:u w:val="single"/>
          <w:lang w:val="en-US"/>
        </w:rPr>
      </w:pPr>
    </w:p>
    <w:p w:rsidR="009577D9" w:rsidRPr="006F3E07" w:rsidRDefault="009577D9" w:rsidP="009577D9">
      <w:pPr>
        <w:rPr>
          <w:rFonts w:ascii="Times New Roman" w:hAnsi="Times New Roman"/>
          <w:sz w:val="28"/>
          <w:szCs w:val="28"/>
          <w:u w:val="single"/>
        </w:rPr>
      </w:pPr>
      <w:r w:rsidRPr="006F3E07">
        <w:rPr>
          <w:rFonts w:ascii="Times New Roman" w:hAnsi="Times New Roman"/>
          <w:sz w:val="28"/>
          <w:szCs w:val="28"/>
        </w:rPr>
        <w:t xml:space="preserve">Класс </w:t>
      </w:r>
      <w:r w:rsidRPr="006F3E07">
        <w:rPr>
          <w:rFonts w:ascii="Times New Roman" w:hAnsi="Times New Roman"/>
          <w:b/>
          <w:sz w:val="28"/>
          <w:szCs w:val="28"/>
          <w:u w:val="single"/>
        </w:rPr>
        <w:t xml:space="preserve">1 </w:t>
      </w:r>
    </w:p>
    <w:p w:rsidR="009577D9" w:rsidRPr="006F3E07" w:rsidRDefault="009577D9" w:rsidP="009577D9">
      <w:pPr>
        <w:rPr>
          <w:rFonts w:ascii="Times New Roman" w:hAnsi="Times New Roman"/>
          <w:sz w:val="28"/>
          <w:szCs w:val="28"/>
        </w:rPr>
      </w:pPr>
      <w:r w:rsidRPr="006F3E07">
        <w:rPr>
          <w:rFonts w:ascii="Times New Roman" w:hAnsi="Times New Roman"/>
          <w:sz w:val="28"/>
          <w:szCs w:val="28"/>
        </w:rPr>
        <w:t xml:space="preserve">Учитель </w:t>
      </w:r>
      <w:r w:rsidRPr="006F3E07">
        <w:rPr>
          <w:rFonts w:ascii="Times New Roman" w:hAnsi="Times New Roman"/>
          <w:b/>
          <w:sz w:val="28"/>
          <w:szCs w:val="28"/>
          <w:u w:val="single"/>
        </w:rPr>
        <w:t>Перфилова Наталья Владимировна</w:t>
      </w:r>
    </w:p>
    <w:p w:rsidR="009577D9" w:rsidRPr="006F3E07" w:rsidRDefault="009577D9" w:rsidP="009577D9">
      <w:pPr>
        <w:rPr>
          <w:rFonts w:ascii="Times New Roman" w:hAnsi="Times New Roman"/>
          <w:sz w:val="28"/>
          <w:szCs w:val="28"/>
        </w:rPr>
      </w:pPr>
    </w:p>
    <w:p w:rsidR="009577D9" w:rsidRPr="006F3E07" w:rsidRDefault="009577D9" w:rsidP="009577D9">
      <w:pPr>
        <w:rPr>
          <w:rFonts w:ascii="Times New Roman" w:hAnsi="Times New Roman"/>
          <w:sz w:val="28"/>
          <w:szCs w:val="28"/>
        </w:rPr>
      </w:pPr>
      <w:r w:rsidRPr="006F3E07">
        <w:rPr>
          <w:rFonts w:ascii="Times New Roman" w:hAnsi="Times New Roman"/>
          <w:sz w:val="28"/>
          <w:szCs w:val="28"/>
        </w:rPr>
        <w:t>Количество часов:</w:t>
      </w:r>
    </w:p>
    <w:p w:rsidR="009577D9" w:rsidRPr="006F3E07" w:rsidRDefault="009577D9" w:rsidP="009577D9">
      <w:pPr>
        <w:rPr>
          <w:rFonts w:ascii="Times New Roman" w:hAnsi="Times New Roman"/>
          <w:b/>
          <w:sz w:val="28"/>
          <w:szCs w:val="28"/>
          <w:u w:val="single"/>
        </w:rPr>
      </w:pPr>
      <w:r w:rsidRPr="006F3E07">
        <w:rPr>
          <w:rFonts w:ascii="Times New Roman" w:hAnsi="Times New Roman"/>
          <w:sz w:val="28"/>
          <w:szCs w:val="28"/>
        </w:rPr>
        <w:t xml:space="preserve">Всего: </w:t>
      </w:r>
      <w:r w:rsidRPr="006F3E07">
        <w:rPr>
          <w:rFonts w:ascii="Times New Roman" w:hAnsi="Times New Roman"/>
          <w:b/>
          <w:sz w:val="28"/>
          <w:szCs w:val="28"/>
          <w:u w:val="single"/>
        </w:rPr>
        <w:t>66 часов</w:t>
      </w:r>
      <w:r w:rsidRPr="006F3E07">
        <w:rPr>
          <w:rFonts w:ascii="Times New Roman" w:hAnsi="Times New Roman"/>
          <w:sz w:val="28"/>
          <w:szCs w:val="28"/>
        </w:rPr>
        <w:t xml:space="preserve">, в неделю </w:t>
      </w:r>
      <w:r w:rsidRPr="006F3E07">
        <w:rPr>
          <w:rFonts w:ascii="Times New Roman" w:hAnsi="Times New Roman"/>
          <w:b/>
          <w:sz w:val="28"/>
          <w:szCs w:val="28"/>
          <w:u w:val="single"/>
        </w:rPr>
        <w:t>2 часа.</w:t>
      </w:r>
    </w:p>
    <w:p w:rsidR="009577D9" w:rsidRPr="006F3E07" w:rsidRDefault="009577D9" w:rsidP="009577D9">
      <w:pPr>
        <w:rPr>
          <w:rFonts w:ascii="Times New Roman" w:hAnsi="Times New Roman"/>
          <w:b/>
          <w:sz w:val="28"/>
          <w:szCs w:val="28"/>
          <w:u w:val="single"/>
        </w:rPr>
      </w:pPr>
    </w:p>
    <w:p w:rsidR="009577D9" w:rsidRDefault="009577D9" w:rsidP="009577D9">
      <w:pPr>
        <w:rPr>
          <w:rFonts w:ascii="Times New Roman" w:hAnsi="Times New Roman"/>
          <w:b/>
          <w:sz w:val="28"/>
          <w:szCs w:val="28"/>
          <w:u w:val="single"/>
        </w:rPr>
      </w:pPr>
      <w:r w:rsidRPr="006F3E07">
        <w:rPr>
          <w:rFonts w:ascii="Times New Roman" w:hAnsi="Times New Roman"/>
          <w:sz w:val="28"/>
          <w:szCs w:val="28"/>
        </w:rPr>
        <w:t xml:space="preserve">Административных контрольных уроков     </w:t>
      </w:r>
      <w:r>
        <w:rPr>
          <w:rFonts w:ascii="Times New Roman" w:hAnsi="Times New Roman"/>
          <w:b/>
          <w:sz w:val="28"/>
          <w:szCs w:val="28"/>
          <w:u w:val="single"/>
        </w:rPr>
        <w:t>1</w:t>
      </w:r>
    </w:p>
    <w:p w:rsidR="009577D9" w:rsidRPr="006F3E07" w:rsidRDefault="009577D9" w:rsidP="009577D9">
      <w:pPr>
        <w:rPr>
          <w:rFonts w:ascii="Times New Roman" w:hAnsi="Times New Roman"/>
          <w:b/>
          <w:sz w:val="28"/>
          <w:szCs w:val="28"/>
          <w:u w:val="single"/>
        </w:rPr>
      </w:pPr>
    </w:p>
    <w:p w:rsidR="009577D9" w:rsidRPr="00911624" w:rsidRDefault="009577D9" w:rsidP="009577D9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F3E07">
        <w:rPr>
          <w:rFonts w:ascii="Times New Roman" w:hAnsi="Times New Roman"/>
          <w:sz w:val="28"/>
          <w:szCs w:val="28"/>
        </w:rPr>
        <w:t xml:space="preserve">Учебники  </w:t>
      </w:r>
      <w:r w:rsidRPr="00911624">
        <w:rPr>
          <w:rFonts w:ascii="Times New Roman" w:hAnsi="Times New Roman"/>
          <w:b/>
          <w:i/>
          <w:iCs/>
          <w:sz w:val="28"/>
          <w:szCs w:val="28"/>
          <w:u w:val="single"/>
        </w:rPr>
        <w:t>Журова, Л. Е.</w:t>
      </w:r>
      <w:r w:rsidRPr="00911624">
        <w:rPr>
          <w:rFonts w:ascii="Times New Roman" w:hAnsi="Times New Roman"/>
          <w:b/>
          <w:sz w:val="28"/>
          <w:szCs w:val="28"/>
          <w:u w:val="single"/>
        </w:rPr>
        <w:t xml:space="preserve"> Букварь: 1 класс: учебник для учащихся общеобразовательных учреждений: в 2 ч. / Л. Е. Журова, М. И. Евдокимова. – М.: Вентана-Граф, 2010.</w:t>
      </w:r>
    </w:p>
    <w:p w:rsidR="009577D9" w:rsidRPr="00911624" w:rsidRDefault="009577D9" w:rsidP="009577D9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11624">
        <w:rPr>
          <w:rFonts w:ascii="Symbol" w:hAnsi="Symbol" w:cs="Symbol"/>
          <w:b/>
          <w:noProof/>
          <w:sz w:val="28"/>
          <w:szCs w:val="28"/>
          <w:u w:val="single"/>
        </w:rPr>
        <w:t></w:t>
      </w:r>
      <w:r w:rsidRPr="0091162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911624">
        <w:rPr>
          <w:rFonts w:ascii="Times New Roman" w:hAnsi="Times New Roman"/>
          <w:b/>
          <w:i/>
          <w:iCs/>
          <w:sz w:val="28"/>
          <w:szCs w:val="28"/>
          <w:u w:val="single"/>
        </w:rPr>
        <w:t>Ефросинина, Л. А.</w:t>
      </w:r>
      <w:r w:rsidRPr="00911624">
        <w:rPr>
          <w:rFonts w:ascii="Times New Roman" w:hAnsi="Times New Roman"/>
          <w:b/>
          <w:sz w:val="28"/>
          <w:szCs w:val="28"/>
          <w:u w:val="single"/>
        </w:rPr>
        <w:t xml:space="preserve"> Литературное чтение: 1 класс: учебник для учащихся общеобразовательных учреждений / Л. А. Ефросинина. – М.: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Вентана-Граф, 2010.</w:t>
      </w:r>
    </w:p>
    <w:p w:rsidR="009577D9" w:rsidRDefault="009577D9" w:rsidP="009577D9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6F3E07">
        <w:rPr>
          <w:rFonts w:ascii="Times New Roman" w:hAnsi="Times New Roman"/>
          <w:sz w:val="28"/>
          <w:szCs w:val="28"/>
        </w:rPr>
        <w:t>Дополнительная литература</w:t>
      </w:r>
    </w:p>
    <w:p w:rsidR="009577D9" w:rsidRPr="00911624" w:rsidRDefault="009577D9" w:rsidP="009577D9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11624">
        <w:rPr>
          <w:rFonts w:ascii="Symbol" w:hAnsi="Symbol" w:cs="Symbol"/>
          <w:b/>
          <w:noProof/>
          <w:sz w:val="28"/>
          <w:szCs w:val="28"/>
          <w:u w:val="single"/>
        </w:rPr>
        <w:t></w:t>
      </w:r>
      <w:r w:rsidRPr="0091162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911624">
        <w:rPr>
          <w:rFonts w:ascii="Times New Roman" w:hAnsi="Times New Roman"/>
          <w:b/>
          <w:i/>
          <w:iCs/>
          <w:sz w:val="28"/>
          <w:szCs w:val="28"/>
          <w:u w:val="single"/>
        </w:rPr>
        <w:t>Ефросинина, Л. А.</w:t>
      </w:r>
      <w:r w:rsidRPr="00911624">
        <w:rPr>
          <w:rFonts w:ascii="Times New Roman" w:hAnsi="Times New Roman"/>
          <w:b/>
          <w:sz w:val="28"/>
          <w:szCs w:val="28"/>
          <w:u w:val="single"/>
        </w:rPr>
        <w:t xml:space="preserve"> Литературное чтение: Уроки слушания: 1 класс: учебная хрестоматия для учащихся общеобразовательных учреждений / авт.-сост. Л. А. Ефро</w:t>
      </w:r>
      <w:r>
        <w:rPr>
          <w:rFonts w:ascii="Times New Roman" w:hAnsi="Times New Roman"/>
          <w:b/>
          <w:sz w:val="28"/>
          <w:szCs w:val="28"/>
          <w:u w:val="single"/>
        </w:rPr>
        <w:t>синина. – М.: Вентана-Граф, 2012</w:t>
      </w:r>
      <w:r w:rsidRPr="00911624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9577D9" w:rsidRPr="003C3055" w:rsidRDefault="009577D9" w:rsidP="009577D9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11624">
        <w:rPr>
          <w:rFonts w:ascii="Symbol" w:hAnsi="Symbol" w:cs="Symbol"/>
          <w:b/>
          <w:noProof/>
          <w:sz w:val="28"/>
          <w:szCs w:val="28"/>
          <w:u w:val="single"/>
        </w:rPr>
        <w:t></w:t>
      </w:r>
      <w:r w:rsidRPr="0091162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911624">
        <w:rPr>
          <w:rFonts w:ascii="Times New Roman" w:hAnsi="Times New Roman"/>
          <w:b/>
          <w:i/>
          <w:iCs/>
          <w:sz w:val="28"/>
          <w:szCs w:val="28"/>
          <w:u w:val="single"/>
        </w:rPr>
        <w:t>Ефросинина, Л. А.</w:t>
      </w:r>
      <w:r w:rsidRPr="00911624">
        <w:rPr>
          <w:rFonts w:ascii="Times New Roman" w:hAnsi="Times New Roman"/>
          <w:b/>
          <w:sz w:val="28"/>
          <w:szCs w:val="28"/>
          <w:u w:val="single"/>
        </w:rPr>
        <w:t xml:space="preserve"> Литературное чтение: 1 класс: методическое пособие / Л. А. Ефросинина. – М.: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Вентана-Граф, 2012</w:t>
      </w:r>
    </w:p>
    <w:p w:rsidR="009577D9" w:rsidRDefault="009577D9" w:rsidP="00097C91">
      <w:pPr>
        <w:widowControl w:val="0"/>
        <w:autoSpaceDE w:val="0"/>
        <w:autoSpaceDN w:val="0"/>
        <w:adjustRightInd w:val="0"/>
        <w:spacing w:after="0" w:line="240" w:lineRule="atLeast"/>
        <w:ind w:right="-6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577D9" w:rsidRDefault="009577D9" w:rsidP="00097C91">
      <w:pPr>
        <w:widowControl w:val="0"/>
        <w:autoSpaceDE w:val="0"/>
        <w:autoSpaceDN w:val="0"/>
        <w:adjustRightInd w:val="0"/>
        <w:spacing w:after="0" w:line="240" w:lineRule="atLeast"/>
        <w:ind w:right="-6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577D9" w:rsidRDefault="009577D9" w:rsidP="00097C91">
      <w:pPr>
        <w:widowControl w:val="0"/>
        <w:autoSpaceDE w:val="0"/>
        <w:autoSpaceDN w:val="0"/>
        <w:adjustRightInd w:val="0"/>
        <w:spacing w:after="0" w:line="240" w:lineRule="atLeast"/>
        <w:ind w:right="-6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577D9" w:rsidRDefault="009577D9" w:rsidP="00097C91">
      <w:pPr>
        <w:widowControl w:val="0"/>
        <w:autoSpaceDE w:val="0"/>
        <w:autoSpaceDN w:val="0"/>
        <w:adjustRightInd w:val="0"/>
        <w:spacing w:after="0" w:line="240" w:lineRule="atLeast"/>
        <w:ind w:right="-6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577D9" w:rsidRDefault="009577D9" w:rsidP="00097C91">
      <w:pPr>
        <w:widowControl w:val="0"/>
        <w:autoSpaceDE w:val="0"/>
        <w:autoSpaceDN w:val="0"/>
        <w:adjustRightInd w:val="0"/>
        <w:spacing w:after="0" w:line="240" w:lineRule="atLeast"/>
        <w:ind w:right="-6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577D9" w:rsidRDefault="009577D9" w:rsidP="00097C91">
      <w:pPr>
        <w:widowControl w:val="0"/>
        <w:autoSpaceDE w:val="0"/>
        <w:autoSpaceDN w:val="0"/>
        <w:adjustRightInd w:val="0"/>
        <w:spacing w:after="0" w:line="240" w:lineRule="atLeast"/>
        <w:ind w:right="-6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577D9" w:rsidRDefault="009577D9" w:rsidP="00097C91">
      <w:pPr>
        <w:widowControl w:val="0"/>
        <w:autoSpaceDE w:val="0"/>
        <w:autoSpaceDN w:val="0"/>
        <w:adjustRightInd w:val="0"/>
        <w:spacing w:after="0" w:line="240" w:lineRule="atLeast"/>
        <w:ind w:right="-6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577D9" w:rsidRDefault="009577D9" w:rsidP="00097C91">
      <w:pPr>
        <w:widowControl w:val="0"/>
        <w:autoSpaceDE w:val="0"/>
        <w:autoSpaceDN w:val="0"/>
        <w:adjustRightInd w:val="0"/>
        <w:spacing w:after="0" w:line="240" w:lineRule="atLeast"/>
        <w:ind w:right="-6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577D9" w:rsidRDefault="009577D9" w:rsidP="00097C91">
      <w:pPr>
        <w:widowControl w:val="0"/>
        <w:autoSpaceDE w:val="0"/>
        <w:autoSpaceDN w:val="0"/>
        <w:adjustRightInd w:val="0"/>
        <w:spacing w:after="0" w:line="240" w:lineRule="atLeast"/>
        <w:ind w:right="-6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577D9" w:rsidRDefault="009577D9" w:rsidP="00097C91">
      <w:pPr>
        <w:widowControl w:val="0"/>
        <w:autoSpaceDE w:val="0"/>
        <w:autoSpaceDN w:val="0"/>
        <w:adjustRightInd w:val="0"/>
        <w:spacing w:after="0" w:line="240" w:lineRule="atLeast"/>
        <w:ind w:right="-6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577D9" w:rsidRDefault="009577D9" w:rsidP="00097C91">
      <w:pPr>
        <w:widowControl w:val="0"/>
        <w:autoSpaceDE w:val="0"/>
        <w:autoSpaceDN w:val="0"/>
        <w:adjustRightInd w:val="0"/>
        <w:spacing w:after="0" w:line="240" w:lineRule="atLeast"/>
        <w:ind w:right="-6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577D9" w:rsidRDefault="009577D9" w:rsidP="00097C91">
      <w:pPr>
        <w:widowControl w:val="0"/>
        <w:autoSpaceDE w:val="0"/>
        <w:autoSpaceDN w:val="0"/>
        <w:adjustRightInd w:val="0"/>
        <w:spacing w:after="0" w:line="240" w:lineRule="atLeast"/>
        <w:ind w:right="-6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577D9" w:rsidRDefault="009577D9" w:rsidP="00097C91">
      <w:pPr>
        <w:widowControl w:val="0"/>
        <w:autoSpaceDE w:val="0"/>
        <w:autoSpaceDN w:val="0"/>
        <w:adjustRightInd w:val="0"/>
        <w:spacing w:after="0" w:line="240" w:lineRule="atLeast"/>
        <w:ind w:right="-6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577D9" w:rsidRDefault="009577D9" w:rsidP="00097C91">
      <w:pPr>
        <w:widowControl w:val="0"/>
        <w:autoSpaceDE w:val="0"/>
        <w:autoSpaceDN w:val="0"/>
        <w:adjustRightInd w:val="0"/>
        <w:spacing w:after="0" w:line="240" w:lineRule="atLeast"/>
        <w:ind w:right="-6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577D9" w:rsidRDefault="009577D9" w:rsidP="00097C91">
      <w:pPr>
        <w:widowControl w:val="0"/>
        <w:autoSpaceDE w:val="0"/>
        <w:autoSpaceDN w:val="0"/>
        <w:adjustRightInd w:val="0"/>
        <w:spacing w:after="0" w:line="240" w:lineRule="atLeast"/>
        <w:ind w:right="-6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577D9" w:rsidRDefault="009577D9" w:rsidP="00097C91">
      <w:pPr>
        <w:widowControl w:val="0"/>
        <w:autoSpaceDE w:val="0"/>
        <w:autoSpaceDN w:val="0"/>
        <w:adjustRightInd w:val="0"/>
        <w:spacing w:after="0" w:line="240" w:lineRule="atLeast"/>
        <w:ind w:right="-6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9577D9" w:rsidRDefault="009577D9" w:rsidP="00097C91">
      <w:pPr>
        <w:widowControl w:val="0"/>
        <w:autoSpaceDE w:val="0"/>
        <w:autoSpaceDN w:val="0"/>
        <w:adjustRightInd w:val="0"/>
        <w:spacing w:after="0" w:line="240" w:lineRule="atLeast"/>
        <w:ind w:right="-6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097C91" w:rsidRPr="00567A56" w:rsidRDefault="00097C91" w:rsidP="00097C91">
      <w:pPr>
        <w:widowControl w:val="0"/>
        <w:autoSpaceDE w:val="0"/>
        <w:autoSpaceDN w:val="0"/>
        <w:adjustRightInd w:val="0"/>
        <w:spacing w:after="0" w:line="240" w:lineRule="atLeast"/>
        <w:ind w:right="-6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766EE5">
        <w:rPr>
          <w:rFonts w:ascii="Times New Roman" w:hAnsi="Times New Roman"/>
          <w:b/>
          <w:bCs/>
          <w:sz w:val="20"/>
          <w:szCs w:val="20"/>
          <w:lang w:eastAsia="ru-RU"/>
        </w:rPr>
        <w:lastRenderedPageBreak/>
        <w:t xml:space="preserve">Пояснительная записка </w:t>
      </w:r>
    </w:p>
    <w:p w:rsidR="00097C91" w:rsidRPr="00567A56" w:rsidRDefault="00097C91" w:rsidP="00097C91">
      <w:pPr>
        <w:widowControl w:val="0"/>
        <w:autoSpaceDE w:val="0"/>
        <w:autoSpaceDN w:val="0"/>
        <w:adjustRightInd w:val="0"/>
        <w:spacing w:after="0" w:line="240" w:lineRule="atLeast"/>
        <w:ind w:right="-6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097C91" w:rsidRPr="00766EE5" w:rsidRDefault="00097C91" w:rsidP="00097C91">
      <w:pPr>
        <w:spacing w:after="0" w:line="240" w:lineRule="atLeast"/>
        <w:ind w:firstLine="360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b/>
          <w:bCs/>
          <w:sz w:val="20"/>
          <w:szCs w:val="20"/>
        </w:rPr>
        <w:tab/>
      </w:r>
      <w:r w:rsidRPr="00766EE5">
        <w:rPr>
          <w:rFonts w:ascii="Times New Roman" w:hAnsi="Times New Roman"/>
          <w:sz w:val="20"/>
          <w:szCs w:val="20"/>
        </w:rPr>
        <w:t xml:space="preserve">Курс «Обучение грамоте» является начальным этапом в системе изучения литературного чтения в начальной школе по учебнику «Букварь», часть 1, позволяющая завершить знакомство с буквами к концу марта месяца. После окончания этого периода начинается отработка навыка чтения по учебнику «Букварь», часть 2. </w:t>
      </w:r>
    </w:p>
    <w:p w:rsidR="00097C91" w:rsidRPr="00766EE5" w:rsidRDefault="00097C91" w:rsidP="00097C91">
      <w:pPr>
        <w:spacing w:after="0" w:line="240" w:lineRule="atLeast"/>
        <w:ind w:firstLine="360"/>
        <w:jc w:val="both"/>
        <w:rPr>
          <w:rFonts w:ascii="Times New Roman" w:hAnsi="Times New Roman"/>
          <w:b/>
          <w:bCs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ab/>
        <w:t xml:space="preserve">Пропедевтика литературного образования  и дальнейшая работа над навыками чтения продолжается по учебнику «Литературное чтение». 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b/>
          <w:bCs/>
          <w:i/>
          <w:iCs/>
          <w:sz w:val="20"/>
          <w:szCs w:val="20"/>
        </w:rPr>
        <w:tab/>
        <w:t>Основная цель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Pr="00766EE5">
        <w:rPr>
          <w:rFonts w:ascii="Times New Roman" w:hAnsi="Times New Roman"/>
          <w:sz w:val="20"/>
          <w:szCs w:val="20"/>
        </w:rPr>
        <w:t>курса литературного чтения – помочь ребенку стать читателем: подвести к осознанию богатого мира отечественной и зарубежной детской литературы, обогатить читательский опыт. Развитие читательских умений предполагает овладение основными видами устной и письменной литературной речи: способностью воспринимать текст произведения, слушать и слышать художественное слово, читать вслух и молча, понимать читаемое на уровне не только фактов, но и смысла (иметь свои суждения, выражать эмоциональное отношение); воссоздавать в своем воображении прочитанное (представлять мысленно героев, события) и уметь рассказывать текст произведения в разных вариантах – подробно, выборочно, сжато, творчески с изменением ситуации.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b/>
          <w:bCs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ab/>
      </w:r>
      <w:r w:rsidRPr="00766EE5">
        <w:rPr>
          <w:rFonts w:ascii="Times New Roman" w:hAnsi="Times New Roman"/>
          <w:b/>
          <w:bCs/>
          <w:sz w:val="20"/>
          <w:szCs w:val="20"/>
        </w:rPr>
        <w:t xml:space="preserve">Задачи курса «Литературное чтение»: </w:t>
      </w:r>
    </w:p>
    <w:p w:rsidR="00097C91" w:rsidRPr="00766EE5" w:rsidRDefault="00097C91" w:rsidP="00097C91">
      <w:pPr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>обеспечивать полноценное восприятие учащимися литературного произведения, понимание текста и специфики его литературной формы;</w:t>
      </w:r>
    </w:p>
    <w:p w:rsidR="00097C91" w:rsidRPr="00766EE5" w:rsidRDefault="00097C91" w:rsidP="00097C91">
      <w:pPr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>научить учащихся понимать точку зрения писателя, формулировать и выражать свою точку зрения (позицию читателя);</w:t>
      </w:r>
    </w:p>
    <w:p w:rsidR="00097C91" w:rsidRPr="00766EE5" w:rsidRDefault="00097C91" w:rsidP="00097C91">
      <w:pPr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>систематически отрабатывать умения читать вслух, молча, выразительно; пользоваться основными видами чтения (ознакомительным, изучающим, поисковым и просмотровым);</w:t>
      </w:r>
    </w:p>
    <w:p w:rsidR="00097C91" w:rsidRPr="00766EE5" w:rsidRDefault="00097C91" w:rsidP="00097C91">
      <w:pPr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>включать учащихся в эмоционально-творческую деятельность в процессе чтения, учить работать в парах и группах;</w:t>
      </w:r>
    </w:p>
    <w:p w:rsidR="00097C91" w:rsidRPr="00766EE5" w:rsidRDefault="00097C91" w:rsidP="00097C91">
      <w:pPr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>формировать литературоведческие представления, необходимые для понимания литературы как искусства слова;</w:t>
      </w:r>
    </w:p>
    <w:p w:rsidR="00097C91" w:rsidRPr="00207D6A" w:rsidRDefault="00097C91" w:rsidP="00207D6A">
      <w:pPr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 xml:space="preserve">расширять круг чтения учащихся, создавать «литературное пространство», соответствующее возрастным особенностям и уровню подготовки учащихся и обеспечивающее условия для овладения смысловым чтением и формирования универсальных учебных действий. </w:t>
      </w:r>
    </w:p>
    <w:p w:rsidR="00097C91" w:rsidRPr="00766EE5" w:rsidRDefault="00097C91" w:rsidP="00097C91">
      <w:pPr>
        <w:spacing w:after="0" w:line="240" w:lineRule="atLeast"/>
        <w:ind w:firstLine="360"/>
        <w:jc w:val="both"/>
        <w:rPr>
          <w:rFonts w:ascii="Times New Roman" w:hAnsi="Times New Roman"/>
          <w:b/>
          <w:bCs/>
          <w:sz w:val="20"/>
          <w:szCs w:val="20"/>
        </w:rPr>
      </w:pPr>
      <w:r w:rsidRPr="00766EE5">
        <w:rPr>
          <w:rFonts w:ascii="Times New Roman" w:hAnsi="Times New Roman"/>
          <w:b/>
          <w:bCs/>
          <w:sz w:val="20"/>
          <w:szCs w:val="20"/>
        </w:rPr>
        <w:t xml:space="preserve">Данная рабочая программа </w:t>
      </w:r>
      <w:r w:rsidRPr="00766EE5">
        <w:rPr>
          <w:rFonts w:ascii="Times New Roman" w:hAnsi="Times New Roman"/>
          <w:b/>
          <w:bCs/>
          <w:i/>
          <w:iCs/>
          <w:sz w:val="20"/>
          <w:szCs w:val="20"/>
        </w:rPr>
        <w:t xml:space="preserve">по литературному чтению 1 класс </w:t>
      </w:r>
      <w:r w:rsidRPr="00766EE5">
        <w:rPr>
          <w:rFonts w:ascii="Times New Roman" w:hAnsi="Times New Roman"/>
          <w:b/>
          <w:bCs/>
          <w:sz w:val="20"/>
          <w:szCs w:val="20"/>
        </w:rPr>
        <w:t>составлена в соответствии со  следующими нормативными  документами: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>– Законы РФ и РТ «Об образовании» (в действующей редакции);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>– Приказ МО и Н РФ от 06 октября 2009 года №373 «Об утверждении и введении в действие Федерального Государственного Образовательного  Стандарт</w:t>
      </w:r>
      <w:r>
        <w:rPr>
          <w:rFonts w:ascii="Times New Roman" w:hAnsi="Times New Roman"/>
          <w:sz w:val="20"/>
          <w:szCs w:val="20"/>
        </w:rPr>
        <w:t>а</w:t>
      </w:r>
      <w:r w:rsidRPr="00766EE5">
        <w:rPr>
          <w:rFonts w:ascii="Times New Roman" w:hAnsi="Times New Roman"/>
          <w:sz w:val="20"/>
          <w:szCs w:val="20"/>
        </w:rPr>
        <w:t xml:space="preserve"> начального общего</w:t>
      </w:r>
      <w:r>
        <w:rPr>
          <w:rFonts w:ascii="Times New Roman" w:hAnsi="Times New Roman"/>
          <w:sz w:val="20"/>
          <w:szCs w:val="20"/>
        </w:rPr>
        <w:t xml:space="preserve"> </w:t>
      </w:r>
      <w:r w:rsidRPr="00766EE5">
        <w:rPr>
          <w:rFonts w:ascii="Times New Roman" w:hAnsi="Times New Roman"/>
          <w:sz w:val="20"/>
          <w:szCs w:val="20"/>
        </w:rPr>
        <w:t xml:space="preserve">образования» (с изменениями);       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>– Примерные программы по учебным предметам. Начальная школа. В 2 частях. – М.: Просвещение, 2009. (Стандарты второго поколения);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>– Журова Л.Е. Русский язык. Обучение грамоте: программа: 1 класс. – М.: Вентана-Граф, 2013. Программа, созданная на основе концепции  «Начальная  школа XXI века»;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>– Ефросинина Л.А., Оморокова М.И. Литературное чтение: программа: 1-4 классы. – М.: Вентана-Граф, 2013. Программа, созданная на основе концепции  «Начальная  школа XXI века»;</w:t>
      </w:r>
    </w:p>
    <w:p w:rsidR="00097C91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>– 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</w:t>
      </w:r>
      <w:r w:rsidR="00BB4CED">
        <w:rPr>
          <w:rFonts w:ascii="Times New Roman" w:hAnsi="Times New Roman"/>
          <w:sz w:val="20"/>
          <w:szCs w:val="20"/>
        </w:rPr>
        <w:t xml:space="preserve">я и имеющих аккредитацию на 2014-2015 </w:t>
      </w:r>
      <w:r w:rsidRPr="00766EE5">
        <w:rPr>
          <w:rFonts w:ascii="Times New Roman" w:hAnsi="Times New Roman"/>
          <w:sz w:val="20"/>
          <w:szCs w:val="20"/>
        </w:rPr>
        <w:t xml:space="preserve">учебный год; </w:t>
      </w:r>
    </w:p>
    <w:p w:rsidR="00097C91" w:rsidRPr="00207D6A" w:rsidRDefault="00097C91" w:rsidP="00207D6A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Pr="00766EE5">
        <w:rPr>
          <w:rFonts w:ascii="Times New Roman" w:hAnsi="Times New Roman"/>
          <w:sz w:val="20"/>
          <w:szCs w:val="20"/>
        </w:rPr>
        <w:t xml:space="preserve">Учебного </w:t>
      </w:r>
      <w:r w:rsidRPr="00097C91">
        <w:rPr>
          <w:rFonts w:ascii="Times New Roman" w:hAnsi="Times New Roman"/>
          <w:sz w:val="20"/>
          <w:szCs w:val="20"/>
        </w:rPr>
        <w:t xml:space="preserve">плана </w:t>
      </w:r>
      <w:r w:rsidRPr="00097C91">
        <w:rPr>
          <w:rFonts w:ascii="Times New Roman" w:hAnsi="Times New Roman"/>
          <w:sz w:val="20"/>
          <w:szCs w:val="20"/>
          <w:lang w:eastAsia="ru-RU"/>
        </w:rPr>
        <w:t>Филиала МБОУ «Высокогорская средняя общеобразовательная школа №3 Высокогорского муниципального района РТ»–«Пановская основная общеобразовательная школа Высокогорского муниципального района РТ»</w:t>
      </w:r>
    </w:p>
    <w:p w:rsidR="00097C91" w:rsidRPr="005B02AC" w:rsidRDefault="00097C91" w:rsidP="00207D6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3C4200">
        <w:rPr>
          <w:rFonts w:ascii="Times New Roman" w:hAnsi="Times New Roman"/>
          <w:b/>
          <w:sz w:val="20"/>
          <w:szCs w:val="20"/>
          <w:lang w:eastAsia="ru-RU"/>
        </w:rPr>
        <w:t>Общая характеристика учебного предмета</w:t>
      </w:r>
    </w:p>
    <w:p w:rsidR="00097C91" w:rsidRPr="003C4200" w:rsidRDefault="00097C91" w:rsidP="00097C91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C4200">
        <w:rPr>
          <w:rFonts w:ascii="Times New Roman" w:hAnsi="Times New Roman"/>
          <w:sz w:val="20"/>
          <w:szCs w:val="20"/>
          <w:lang w:eastAsia="ru-RU"/>
        </w:rPr>
        <w:tab/>
        <w:t>Данный курс литературного чтения построен с учетом следующих концептуальных положений:</w:t>
      </w:r>
    </w:p>
    <w:p w:rsidR="00097C91" w:rsidRPr="003C4200" w:rsidRDefault="00097C91" w:rsidP="00097C9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C4200">
        <w:rPr>
          <w:rFonts w:ascii="Times New Roman" w:hAnsi="Times New Roman"/>
          <w:sz w:val="20"/>
          <w:szCs w:val="20"/>
          <w:lang w:eastAsia="ru-RU"/>
        </w:rPr>
        <w:t>изучение должно обеспечивать развитие личности ребенка, формирование его интеллекта и основных видов речевой деятельности (слушания, говорения, чтения и письма);</w:t>
      </w:r>
    </w:p>
    <w:p w:rsidR="00097C91" w:rsidRPr="003C4200" w:rsidRDefault="00097C91" w:rsidP="00097C9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C4200">
        <w:rPr>
          <w:rFonts w:ascii="Times New Roman" w:hAnsi="Times New Roman"/>
          <w:sz w:val="20"/>
          <w:szCs w:val="20"/>
          <w:lang w:eastAsia="ru-RU"/>
        </w:rPr>
        <w:t>в результате обучения формируется деятельность школьников, компоненты учебной деятельности, а также универсальные учебные действия;</w:t>
      </w:r>
    </w:p>
    <w:p w:rsidR="00097C91" w:rsidRPr="003C4200" w:rsidRDefault="00097C91" w:rsidP="00097C9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C4200">
        <w:rPr>
          <w:rFonts w:ascii="Times New Roman" w:hAnsi="Times New Roman"/>
          <w:sz w:val="20"/>
          <w:szCs w:val="20"/>
          <w:lang w:eastAsia="ru-RU"/>
        </w:rPr>
        <w:t>дифференцированное обучение обеспечивает учет индивидуальных возможностей каждого ребенка.</w:t>
      </w:r>
    </w:p>
    <w:p w:rsidR="00097C91" w:rsidRPr="003C4200" w:rsidRDefault="00097C91" w:rsidP="00097C91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C4200">
        <w:rPr>
          <w:rFonts w:ascii="Times New Roman" w:hAnsi="Times New Roman"/>
          <w:sz w:val="20"/>
          <w:szCs w:val="20"/>
          <w:lang w:eastAsia="ru-RU"/>
        </w:rPr>
        <w:tab/>
        <w:t>Характерной чертой данной программы является «нерасчлененность» и «переплетенность» обучения работе с произведением и книгой. При изучении произведений постоянно идет обучение работе с учебной, художественной и справочной детской книгой, развивается интерес к самостоятельному чтению. В программе не выделяются отдельно уроки обучения чтению и работе с книгой, а есть уроки литературного чтения, на которых комплексно решаются все задачи литературного образования младших школьников: формируются читательские умения, решаются задачи эмоционального, эстетического и литературного развития, а также нравственно-этического воспитания, так как чтение для ребенка – и труд, и творчество, и новые открытия, и удовольствие, и самовоспитание.</w:t>
      </w:r>
    </w:p>
    <w:p w:rsidR="00097C91" w:rsidRPr="005C2D1B" w:rsidRDefault="00097C91" w:rsidP="00207D6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3C4200">
        <w:rPr>
          <w:rFonts w:ascii="Times New Roman" w:hAnsi="Times New Roman"/>
          <w:b/>
          <w:sz w:val="20"/>
          <w:szCs w:val="20"/>
          <w:lang w:eastAsia="ru-RU"/>
        </w:rPr>
        <w:t>Ценностные ориентиры содержания учебного предмета</w:t>
      </w:r>
    </w:p>
    <w:p w:rsidR="00097C91" w:rsidRPr="00207D6A" w:rsidRDefault="00097C91" w:rsidP="00207D6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C4200">
        <w:rPr>
          <w:rFonts w:ascii="Times New Roman" w:hAnsi="Times New Roman"/>
          <w:sz w:val="20"/>
          <w:szCs w:val="20"/>
          <w:lang w:eastAsia="ru-RU"/>
        </w:rPr>
        <w:tab/>
        <w:t>Специфика литературного чтения заключается в том, что предметом изучения является художественная литература, которая благодаря своей нравственной сущности оказывает огромное влияние на становление личности учащегося: духовно-нравственное развитие, формирование основ гражданской идентичности, понимание и усвоение моральных норм и нравственных ценностей, принятых в семье, в народе, в обществе (любовь к семье, к своему народу, Родине, уважительное отношение к другой культуре и мнению и т.п.).</w:t>
      </w:r>
    </w:p>
    <w:p w:rsidR="00097C91" w:rsidRPr="00567A56" w:rsidRDefault="00097C91" w:rsidP="00207D6A">
      <w:pPr>
        <w:spacing w:after="0" w:line="240" w:lineRule="atLeast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766EE5">
        <w:rPr>
          <w:rFonts w:ascii="Times New Roman" w:hAnsi="Times New Roman"/>
          <w:b/>
          <w:bCs/>
          <w:sz w:val="20"/>
          <w:szCs w:val="20"/>
          <w:lang w:eastAsia="ru-RU"/>
        </w:rPr>
        <w:lastRenderedPageBreak/>
        <w:t>Результаты освоения курса «Литературное чтение»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ab/>
        <w:t xml:space="preserve">Курс литературного чтения в начальной школе закладывает фундамент всего последующего образования, в котором чтение является важным элементом всех учебных действий, носит универсальный метапредметный характер. Данная программа обеспечивает достижение необходимых </w:t>
      </w:r>
      <w:r w:rsidRPr="00766EE5">
        <w:rPr>
          <w:rFonts w:ascii="Times New Roman" w:hAnsi="Times New Roman"/>
          <w:i/>
          <w:iCs/>
          <w:sz w:val="20"/>
          <w:szCs w:val="20"/>
          <w:lang w:eastAsia="ru-RU"/>
        </w:rPr>
        <w:t>личностных, метапредметных, предметных</w:t>
      </w:r>
      <w:r w:rsidRPr="00766EE5">
        <w:rPr>
          <w:rFonts w:ascii="Times New Roman" w:hAnsi="Times New Roman"/>
          <w:sz w:val="20"/>
          <w:szCs w:val="20"/>
          <w:lang w:eastAsia="ru-RU"/>
        </w:rPr>
        <w:t xml:space="preserve"> результатов освоения курса, заложенных в ФГОС НОО: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ab/>
      </w:r>
      <w:r w:rsidRPr="00766EE5">
        <w:rPr>
          <w:rFonts w:ascii="Times New Roman" w:hAnsi="Times New Roman"/>
          <w:b/>
          <w:bCs/>
          <w:sz w:val="20"/>
          <w:szCs w:val="20"/>
          <w:lang w:eastAsia="ru-RU"/>
        </w:rPr>
        <w:t xml:space="preserve">Личностные результаты </w:t>
      </w:r>
      <w:r w:rsidRPr="00766EE5">
        <w:rPr>
          <w:rFonts w:ascii="Times New Roman" w:hAnsi="Times New Roman"/>
          <w:sz w:val="20"/>
          <w:szCs w:val="20"/>
          <w:lang w:eastAsia="ru-RU"/>
        </w:rPr>
        <w:t>освоения основной образовательной программы начального общего образования должны отражать:</w:t>
      </w:r>
    </w:p>
    <w:p w:rsidR="00097C91" w:rsidRPr="00766EE5" w:rsidRDefault="00097C91" w:rsidP="00097C91">
      <w:pPr>
        <w:numPr>
          <w:ilvl w:val="0"/>
          <w:numId w:val="2"/>
        </w:numPr>
        <w:spacing w:after="0" w:line="240" w:lineRule="atLeast"/>
        <w:ind w:left="714" w:hanging="357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097C91" w:rsidRPr="00766EE5" w:rsidRDefault="00097C91" w:rsidP="00097C91">
      <w:pPr>
        <w:numPr>
          <w:ilvl w:val="0"/>
          <w:numId w:val="2"/>
        </w:numPr>
        <w:spacing w:after="0" w:line="240" w:lineRule="atLeast"/>
        <w:ind w:left="714" w:hanging="357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097C91" w:rsidRPr="00766EE5" w:rsidRDefault="00097C91" w:rsidP="00097C91">
      <w:pPr>
        <w:numPr>
          <w:ilvl w:val="0"/>
          <w:numId w:val="2"/>
        </w:numPr>
        <w:spacing w:after="0" w:line="240" w:lineRule="atLeast"/>
        <w:ind w:left="714" w:hanging="357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формирование уважительного отношения к иному мнению, истории и культуре других народов;</w:t>
      </w:r>
    </w:p>
    <w:p w:rsidR="00097C91" w:rsidRPr="00766EE5" w:rsidRDefault="00097C91" w:rsidP="00097C91">
      <w:pPr>
        <w:numPr>
          <w:ilvl w:val="0"/>
          <w:numId w:val="2"/>
        </w:numPr>
        <w:spacing w:after="0" w:line="240" w:lineRule="atLeast"/>
        <w:ind w:left="714" w:hanging="357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овладение начальными навыками адаптации в динамично изменяющемся и развивающемся мире;</w:t>
      </w:r>
    </w:p>
    <w:p w:rsidR="00097C91" w:rsidRPr="00766EE5" w:rsidRDefault="00097C91" w:rsidP="00097C91">
      <w:pPr>
        <w:numPr>
          <w:ilvl w:val="0"/>
          <w:numId w:val="2"/>
        </w:numPr>
        <w:spacing w:after="0" w:line="240" w:lineRule="atLeast"/>
        <w:ind w:left="714" w:hanging="357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097C91" w:rsidRPr="00766EE5" w:rsidRDefault="00097C91" w:rsidP="00097C91">
      <w:pPr>
        <w:numPr>
          <w:ilvl w:val="0"/>
          <w:numId w:val="2"/>
        </w:numPr>
        <w:spacing w:after="0" w:line="240" w:lineRule="atLeast"/>
        <w:ind w:left="714" w:hanging="357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097C91" w:rsidRPr="00766EE5" w:rsidRDefault="00097C91" w:rsidP="00097C91">
      <w:pPr>
        <w:numPr>
          <w:ilvl w:val="0"/>
          <w:numId w:val="2"/>
        </w:numPr>
        <w:spacing w:after="0" w:line="240" w:lineRule="atLeast"/>
        <w:ind w:left="714" w:hanging="357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формирование эстетических потребностей, ценностей и чувств;</w:t>
      </w:r>
    </w:p>
    <w:p w:rsidR="00097C91" w:rsidRPr="00766EE5" w:rsidRDefault="00097C91" w:rsidP="00097C91">
      <w:pPr>
        <w:numPr>
          <w:ilvl w:val="0"/>
          <w:numId w:val="2"/>
        </w:numPr>
        <w:spacing w:after="0" w:line="240" w:lineRule="atLeast"/>
        <w:ind w:left="714" w:hanging="357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97C91" w:rsidRPr="00766EE5" w:rsidRDefault="00097C91" w:rsidP="00097C91">
      <w:pPr>
        <w:numPr>
          <w:ilvl w:val="0"/>
          <w:numId w:val="2"/>
        </w:numPr>
        <w:spacing w:after="0" w:line="240" w:lineRule="atLeast"/>
        <w:ind w:left="714" w:hanging="357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097C91" w:rsidRPr="00207D6A" w:rsidRDefault="00097C91" w:rsidP="00207D6A">
      <w:pPr>
        <w:numPr>
          <w:ilvl w:val="0"/>
          <w:numId w:val="2"/>
        </w:numPr>
        <w:spacing w:after="0" w:line="240" w:lineRule="atLeast"/>
        <w:ind w:left="714" w:hanging="357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ab/>
      </w:r>
      <w:r w:rsidRPr="00766EE5">
        <w:rPr>
          <w:rFonts w:ascii="Times New Roman" w:hAnsi="Times New Roman"/>
          <w:b/>
          <w:bCs/>
          <w:sz w:val="20"/>
          <w:szCs w:val="20"/>
          <w:lang w:eastAsia="ru-RU"/>
        </w:rPr>
        <w:t xml:space="preserve">Метапредметные результаты </w:t>
      </w:r>
      <w:r w:rsidRPr="00766EE5">
        <w:rPr>
          <w:rFonts w:ascii="Times New Roman" w:hAnsi="Times New Roman"/>
          <w:sz w:val="20"/>
          <w:szCs w:val="20"/>
          <w:lang w:eastAsia="ru-RU"/>
        </w:rPr>
        <w:t>освоения основной образовательной программы начального общего образования должны отражать:</w:t>
      </w:r>
    </w:p>
    <w:p w:rsidR="00097C91" w:rsidRPr="00766EE5" w:rsidRDefault="00097C91" w:rsidP="00097C91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097C91" w:rsidRPr="00766EE5" w:rsidRDefault="00097C91" w:rsidP="00097C91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освоение способов решения проблем творческого и поискового характера;</w:t>
      </w:r>
    </w:p>
    <w:p w:rsidR="00097C91" w:rsidRPr="00766EE5" w:rsidRDefault="00097C91" w:rsidP="00097C91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определение наиболее эффективных способов достижения результата;</w:t>
      </w:r>
    </w:p>
    <w:p w:rsidR="00097C91" w:rsidRPr="00766EE5" w:rsidRDefault="00097C91" w:rsidP="00097C91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97C91" w:rsidRPr="00766EE5" w:rsidRDefault="00097C91" w:rsidP="00097C91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освоение начальных форм познавательной и личностной рефлексии;</w:t>
      </w:r>
    </w:p>
    <w:p w:rsidR="00097C91" w:rsidRPr="00766EE5" w:rsidRDefault="00097C91" w:rsidP="00097C91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097C91" w:rsidRPr="00766EE5" w:rsidRDefault="00097C91" w:rsidP="00097C91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активное 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097C91" w:rsidRPr="00766EE5" w:rsidRDefault="00097C91" w:rsidP="00097C91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соблюдение нормы информационной избирательности, этики и этикета;</w:t>
      </w:r>
    </w:p>
    <w:p w:rsidR="00097C91" w:rsidRPr="00766EE5" w:rsidRDefault="00097C91" w:rsidP="00097C91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овладение навыками смыслового чтения текстов различных стилей и жанров в соответствии с целями и задачами; осознанное построение речевого высказывания в соответствии с задачами коммуникации и составление текстов в устной и письменной формах;</w:t>
      </w:r>
    </w:p>
    <w:p w:rsidR="00097C91" w:rsidRPr="00766EE5" w:rsidRDefault="00097C91" w:rsidP="00097C91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097C91" w:rsidRPr="00766EE5" w:rsidRDefault="00097C91" w:rsidP="00097C91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изложение своего мнения и аргументация своей точки зрения и оценки событий;</w:t>
      </w:r>
    </w:p>
    <w:p w:rsidR="00097C91" w:rsidRPr="00766EE5" w:rsidRDefault="00097C91" w:rsidP="00097C91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осуществление взаимного контроля в совместной деятельности, адекватное оценивание собственного поведения и поведения окружающих;</w:t>
      </w:r>
    </w:p>
    <w:p w:rsidR="00097C91" w:rsidRPr="00766EE5" w:rsidRDefault="00097C91" w:rsidP="00097C91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готовность конструктивно разрешать конфликты посредством учета интересов сторон и сотрудничества;</w:t>
      </w:r>
    </w:p>
    <w:p w:rsidR="00097C91" w:rsidRPr="00766EE5" w:rsidRDefault="00097C91" w:rsidP="00097C91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097C91" w:rsidRPr="00766EE5" w:rsidRDefault="00097C91" w:rsidP="00097C91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lastRenderedPageBreak/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097C91" w:rsidRPr="00766EE5" w:rsidRDefault="00097C91" w:rsidP="00097C91">
      <w:pPr>
        <w:numPr>
          <w:ilvl w:val="0"/>
          <w:numId w:val="3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097C91" w:rsidRPr="00766EE5" w:rsidRDefault="00097C91" w:rsidP="00097C91">
      <w:pPr>
        <w:spacing w:after="0" w:line="240" w:lineRule="atLeast"/>
        <w:ind w:left="72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ab/>
      </w:r>
      <w:r w:rsidRPr="00766EE5">
        <w:rPr>
          <w:rFonts w:ascii="Times New Roman" w:hAnsi="Times New Roman"/>
          <w:b/>
          <w:bCs/>
          <w:sz w:val="20"/>
          <w:szCs w:val="20"/>
          <w:lang w:eastAsia="ru-RU"/>
        </w:rPr>
        <w:t>Предметные результаты</w:t>
      </w:r>
      <w:r>
        <w:rPr>
          <w:rFonts w:ascii="Times New Roman" w:hAnsi="Times New Roman"/>
          <w:b/>
          <w:bCs/>
          <w:sz w:val="20"/>
          <w:szCs w:val="20"/>
          <w:lang w:eastAsia="ru-RU"/>
        </w:rPr>
        <w:t xml:space="preserve"> </w:t>
      </w:r>
      <w:r w:rsidRPr="00766EE5">
        <w:rPr>
          <w:rFonts w:ascii="Times New Roman" w:hAnsi="Times New Roman"/>
          <w:sz w:val="20"/>
          <w:szCs w:val="20"/>
          <w:lang w:eastAsia="ru-RU"/>
        </w:rPr>
        <w:t>освоения основной образовательной программы начального общего образования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766EE5">
        <w:rPr>
          <w:rFonts w:ascii="Times New Roman" w:hAnsi="Times New Roman"/>
          <w:sz w:val="20"/>
          <w:szCs w:val="20"/>
          <w:lang w:eastAsia="ru-RU"/>
        </w:rPr>
        <w:t>по литературному чтению с учетом специфики содержания предметной области «Филология», должны отражать:</w:t>
      </w:r>
    </w:p>
    <w:p w:rsidR="00097C91" w:rsidRPr="00766EE5" w:rsidRDefault="00097C91" w:rsidP="00097C91">
      <w:pPr>
        <w:numPr>
          <w:ilvl w:val="1"/>
          <w:numId w:val="3"/>
        </w:numPr>
        <w:spacing w:after="0" w:line="240" w:lineRule="atLeast"/>
        <w:ind w:left="1434" w:hanging="357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понимание литературы как явления национальной и мировой культуры, средства сохранения и передачи нравственных ценностей и традиций; осознание значимости чтения для личного развития;</w:t>
      </w:r>
    </w:p>
    <w:p w:rsidR="00097C91" w:rsidRPr="00766EE5" w:rsidRDefault="00097C91" w:rsidP="00097C91">
      <w:pPr>
        <w:numPr>
          <w:ilvl w:val="1"/>
          <w:numId w:val="3"/>
        </w:numPr>
        <w:spacing w:after="0" w:line="240" w:lineRule="atLeast"/>
        <w:ind w:left="1434" w:hanging="357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формирование представлений о мире, российской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и успешности обучения по всем учебным предметам;</w:t>
      </w:r>
    </w:p>
    <w:p w:rsidR="00097C91" w:rsidRPr="00766EE5" w:rsidRDefault="00097C91" w:rsidP="00097C91">
      <w:pPr>
        <w:numPr>
          <w:ilvl w:val="1"/>
          <w:numId w:val="3"/>
        </w:numPr>
        <w:spacing w:after="0" w:line="240" w:lineRule="atLeast"/>
        <w:ind w:left="1434" w:hanging="357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097C91" w:rsidRPr="00766EE5" w:rsidRDefault="00097C91" w:rsidP="00097C91">
      <w:pPr>
        <w:numPr>
          <w:ilvl w:val="1"/>
          <w:numId w:val="3"/>
        </w:numPr>
        <w:spacing w:after="0" w:line="240" w:lineRule="atLeast"/>
        <w:ind w:left="1434" w:hanging="357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достижение необходимого для продолжения образования уровня читательской компетентности, общего речевого развития, т.е.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097C91" w:rsidRPr="00207D6A" w:rsidRDefault="00097C91" w:rsidP="00207D6A">
      <w:pPr>
        <w:numPr>
          <w:ilvl w:val="1"/>
          <w:numId w:val="3"/>
        </w:numPr>
        <w:spacing w:after="0" w:line="240" w:lineRule="atLeast"/>
        <w:ind w:left="1434" w:hanging="357"/>
        <w:jc w:val="both"/>
        <w:rPr>
          <w:rFonts w:ascii="Times New Roman" w:hAnsi="Times New Roman"/>
          <w:b/>
          <w:bCs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умение самостоятельно выбирать интересующую литературу; пользоваться справочными источниками для понимания и получения дополнительной информации».</w:t>
      </w:r>
    </w:p>
    <w:p w:rsidR="00097C91" w:rsidRPr="00207D6A" w:rsidRDefault="00097C91" w:rsidP="00207D6A">
      <w:pPr>
        <w:spacing w:after="0" w:line="240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 w:rsidRPr="00766EE5">
        <w:rPr>
          <w:rFonts w:ascii="Times New Roman" w:hAnsi="Times New Roman"/>
          <w:b/>
          <w:bCs/>
          <w:sz w:val="20"/>
          <w:szCs w:val="20"/>
        </w:rPr>
        <w:t>Содержание программы «Обучение грамоте» (56 ч.)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b/>
          <w:bCs/>
          <w:sz w:val="20"/>
          <w:szCs w:val="20"/>
        </w:rPr>
      </w:pPr>
      <w:r w:rsidRPr="00766EE5">
        <w:rPr>
          <w:rFonts w:ascii="Times New Roman" w:hAnsi="Times New Roman"/>
          <w:b/>
          <w:bCs/>
          <w:sz w:val="20"/>
          <w:szCs w:val="20"/>
        </w:rPr>
        <w:tab/>
        <w:t xml:space="preserve">Слово и предложение. 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ab/>
        <w:t>Выделение предложения из речевого потока. Слово как объект изучения, материал для анализа. Значение слова. Различение слова и предложения. Работа с предложением: выделение слов, изменение их порядка, распространение и сокращение предложения.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b/>
          <w:bCs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ab/>
      </w:r>
      <w:r w:rsidRPr="00766EE5">
        <w:rPr>
          <w:rFonts w:ascii="Times New Roman" w:hAnsi="Times New Roman"/>
          <w:b/>
          <w:bCs/>
          <w:sz w:val="20"/>
          <w:szCs w:val="20"/>
        </w:rPr>
        <w:t>Фонетика.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ab/>
        <w:t xml:space="preserve">Единство звукового состава слова и его значения. Интонационное выделение звуков в слове. Последовательность звуков в слове. Изолированный звук. Сопоставление слов, различающихся одним звуком (мак-рак). Различение гласных и согласных звуков, гласных ударных и безударных, согласных твёрдых и мягких, звонких и глухих. 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ab/>
        <w:t xml:space="preserve"> Построение моделей звукового состава, отражающих качественные характеристики звуков (гласные и согласные звуки, твёрдые и мягкие согласные звуки). Подбор слов, соответствующих заданной модели.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ab/>
        <w:t xml:space="preserve"> Ударение. Самостоятельная постановка ударения в слове; выделение ударного гласного звука.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ab/>
        <w:t>Слог как минимальная произносительная единица. Деление слов на слоги. Слоговой анализ слов: установление количества слогов в слове. Соотнесение слова со слогоударной схемой.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b/>
          <w:bCs/>
          <w:sz w:val="20"/>
          <w:szCs w:val="20"/>
        </w:rPr>
      </w:pPr>
      <w:r w:rsidRPr="00766EE5">
        <w:rPr>
          <w:rFonts w:ascii="Times New Roman" w:hAnsi="Times New Roman"/>
          <w:b/>
          <w:bCs/>
          <w:sz w:val="20"/>
          <w:szCs w:val="20"/>
        </w:rPr>
        <w:tab/>
        <w:t xml:space="preserve">Графика. 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ab/>
        <w:t xml:space="preserve"> Различение звука и буквы: буква как знак звука. Позиционный способ обозначения звуков буквами. Гласные буквы как показатель твердости-мягкости согласных звуков. Функции  букв </w:t>
      </w:r>
      <w:r w:rsidRPr="00766EE5">
        <w:rPr>
          <w:rFonts w:ascii="Times New Roman" w:hAnsi="Times New Roman"/>
          <w:b/>
          <w:bCs/>
          <w:sz w:val="20"/>
          <w:szCs w:val="20"/>
        </w:rPr>
        <w:t xml:space="preserve">е, ё, ю, я. </w:t>
      </w:r>
      <w:r w:rsidRPr="00766EE5">
        <w:rPr>
          <w:rFonts w:ascii="Times New Roman" w:hAnsi="Times New Roman"/>
          <w:sz w:val="20"/>
          <w:szCs w:val="20"/>
        </w:rPr>
        <w:t>Обозначение буквами звука [ й</w:t>
      </w:r>
      <w:r w:rsidRPr="00766EE5">
        <w:rPr>
          <w:rFonts w:ascii="Times New Roman" w:hAnsi="Times New Roman"/>
          <w:sz w:val="20"/>
          <w:szCs w:val="20"/>
          <w:vertAlign w:val="superscript"/>
        </w:rPr>
        <w:t>,</w:t>
      </w:r>
      <w:r w:rsidRPr="00766EE5">
        <w:rPr>
          <w:rFonts w:ascii="Times New Roman" w:hAnsi="Times New Roman"/>
          <w:sz w:val="20"/>
          <w:szCs w:val="20"/>
        </w:rPr>
        <w:t xml:space="preserve"> ] в разных позициях. Сравнительный анализ буквенных записей слов с разными позициями согласных звуков.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ab/>
        <w:t xml:space="preserve"> Русский алфавит как последовательность букв. Функции небуквенных графических средств: пробел между словами, знак переноса, абзац. Знаки препинания в конце предложения (ознакомление).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b/>
          <w:bCs/>
          <w:sz w:val="20"/>
          <w:szCs w:val="20"/>
        </w:rPr>
      </w:pPr>
      <w:r w:rsidRPr="00766EE5">
        <w:rPr>
          <w:rFonts w:ascii="Times New Roman" w:hAnsi="Times New Roman"/>
          <w:b/>
          <w:bCs/>
          <w:sz w:val="20"/>
          <w:szCs w:val="20"/>
        </w:rPr>
        <w:tab/>
        <w:t>Чтение.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ab/>
        <w:t>Соотношение между звуковой и буквенной формой слова. Позиционный способ обозначения звуков буквами и обусловленный им способ чтения: чтение слога с ориентацией на букву, обозначающую гласный звук. Чтение слов, словосочетаний, коротких предложений и текстов. Понимание предложений, небольших рассказов и стихотворений при самостоятельном чтении вслух и при прослушивании.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ab/>
        <w:t>Плавное слоговое чтение и чтение целыми словами как результат совершенствования механизма чтения. Обучение орфоэпическому чтению при переходе к чтению целыми словами. Скорость чтения в соответствии с индивидуальным темпом ребенка. Чтение с интонацией и паузами в соответствии со знаками препинания. Развитие осознанности и выразительности чтения на материале небольших текстов и стихотворений. Выборочное чтение с целью поиска ответа на поставленный вопрос по данному тексту. Нахождение информации, заданной в тексте в явном виде. Формирование простых выводов на основе информации, содержащейся в тексте. Чтение по ролям.</w:t>
      </w:r>
    </w:p>
    <w:p w:rsidR="00097C91" w:rsidRPr="00207D6A" w:rsidRDefault="00097C91" w:rsidP="00207D6A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sz w:val="20"/>
          <w:szCs w:val="20"/>
        </w:rPr>
        <w:tab/>
      </w:r>
      <w:r w:rsidRPr="00766EE5">
        <w:rPr>
          <w:rFonts w:ascii="Times New Roman" w:hAnsi="Times New Roman"/>
          <w:sz w:val="20"/>
          <w:szCs w:val="20"/>
        </w:rPr>
        <w:t>Использование орфографического чтения как средства самоконтроля при письме под диктовку и при списывании.</w:t>
      </w:r>
    </w:p>
    <w:p w:rsidR="00097C91" w:rsidRPr="00207D6A" w:rsidRDefault="00097C91" w:rsidP="00207D6A">
      <w:pPr>
        <w:pStyle w:val="a5"/>
        <w:spacing w:after="0" w:line="240" w:lineRule="atLeast"/>
        <w:ind w:left="0" w:firstLine="36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66EE5">
        <w:rPr>
          <w:rFonts w:ascii="Times New Roman" w:hAnsi="Times New Roman" w:cs="Times New Roman"/>
          <w:b/>
          <w:bCs/>
          <w:sz w:val="20"/>
          <w:szCs w:val="20"/>
        </w:rPr>
        <w:t xml:space="preserve">Содержание </w:t>
      </w:r>
      <w:r>
        <w:rPr>
          <w:rFonts w:ascii="Times New Roman" w:hAnsi="Times New Roman" w:cs="Times New Roman"/>
          <w:b/>
          <w:bCs/>
          <w:sz w:val="20"/>
          <w:szCs w:val="20"/>
        </w:rPr>
        <w:t>предмета</w:t>
      </w:r>
      <w:r w:rsidRPr="00766EE5">
        <w:rPr>
          <w:rFonts w:ascii="Times New Roman" w:hAnsi="Times New Roman" w:cs="Times New Roman"/>
          <w:b/>
          <w:bCs/>
          <w:sz w:val="20"/>
          <w:szCs w:val="20"/>
        </w:rPr>
        <w:t xml:space="preserve"> «Литературное чтение» (10 ч.)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b/>
          <w:bCs/>
          <w:sz w:val="20"/>
          <w:szCs w:val="20"/>
        </w:rPr>
      </w:pPr>
      <w:r w:rsidRPr="00766EE5">
        <w:rPr>
          <w:rFonts w:ascii="Times New Roman" w:hAnsi="Times New Roman"/>
          <w:b/>
          <w:bCs/>
          <w:sz w:val="20"/>
          <w:szCs w:val="20"/>
        </w:rPr>
        <w:tab/>
        <w:t xml:space="preserve">Виды речевой и читательской деятельности. 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b/>
          <w:bCs/>
          <w:i/>
          <w:iCs/>
          <w:sz w:val="20"/>
          <w:szCs w:val="20"/>
        </w:rPr>
        <w:tab/>
        <w:t>Аудирование</w:t>
      </w:r>
      <w:r w:rsidRPr="00766EE5">
        <w:rPr>
          <w:rFonts w:ascii="Times New Roman" w:hAnsi="Times New Roman"/>
          <w:i/>
          <w:iCs/>
          <w:sz w:val="20"/>
          <w:szCs w:val="20"/>
        </w:rPr>
        <w:t xml:space="preserve"> (слушание). </w:t>
      </w:r>
      <w:r w:rsidRPr="00766EE5">
        <w:rPr>
          <w:rFonts w:ascii="Times New Roman" w:hAnsi="Times New Roman"/>
          <w:sz w:val="20"/>
          <w:szCs w:val="20"/>
        </w:rPr>
        <w:t xml:space="preserve">Восприятие на слух произведений фольклорных и авторских. Умение отвечать на вопросы по содержанию прослушанного произведения. Чтение небольших произведений и понимание их содержания. </w:t>
      </w:r>
      <w:r w:rsidRPr="00766EE5">
        <w:rPr>
          <w:rFonts w:ascii="Times New Roman" w:hAnsi="Times New Roman"/>
          <w:i/>
          <w:iCs/>
          <w:sz w:val="20"/>
          <w:szCs w:val="20"/>
        </w:rPr>
        <w:t>Понятия:</w:t>
      </w:r>
      <w:r w:rsidRPr="00766EE5">
        <w:rPr>
          <w:rFonts w:ascii="Times New Roman" w:hAnsi="Times New Roman"/>
          <w:sz w:val="20"/>
          <w:szCs w:val="20"/>
        </w:rPr>
        <w:t xml:space="preserve"> писатель, автор произведения, заглавие, жанр, тема, герой.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ab/>
      </w:r>
      <w:r w:rsidRPr="00766EE5">
        <w:rPr>
          <w:rFonts w:ascii="Times New Roman" w:hAnsi="Times New Roman"/>
          <w:b/>
          <w:bCs/>
          <w:i/>
          <w:iCs/>
          <w:sz w:val="20"/>
          <w:szCs w:val="20"/>
        </w:rPr>
        <w:t xml:space="preserve">Чтение вслух и молча (про себя). </w:t>
      </w:r>
      <w:r w:rsidRPr="00766EE5">
        <w:rPr>
          <w:rFonts w:ascii="Times New Roman" w:hAnsi="Times New Roman"/>
          <w:i/>
          <w:iCs/>
          <w:sz w:val="20"/>
          <w:szCs w:val="20"/>
        </w:rPr>
        <w:t>Чтение вслух</w:t>
      </w:r>
      <w:r w:rsidRPr="00766EE5">
        <w:rPr>
          <w:rFonts w:ascii="Times New Roman" w:hAnsi="Times New Roman"/>
          <w:sz w:val="20"/>
          <w:szCs w:val="20"/>
        </w:rPr>
        <w:t xml:space="preserve"> слогов и целых слов в соответствии с индивидуальными возможностями; переход от слогового к плавному осмысленному чтению целыми словами. Знакомство с правилами чтения (что — [што], чтобы — [штобы], -ого — -о[ва]). Интонация конца предложения (точка, вопросительный и </w:t>
      </w:r>
      <w:r w:rsidRPr="00766EE5">
        <w:rPr>
          <w:rFonts w:ascii="Times New Roman" w:hAnsi="Times New Roman"/>
          <w:sz w:val="20"/>
          <w:szCs w:val="20"/>
        </w:rPr>
        <w:lastRenderedPageBreak/>
        <w:t xml:space="preserve">восклицательный знаки), интонация перечисления (по образцу). </w:t>
      </w:r>
      <w:r w:rsidRPr="00766EE5">
        <w:rPr>
          <w:rFonts w:ascii="Times New Roman" w:hAnsi="Times New Roman"/>
          <w:i/>
          <w:iCs/>
          <w:sz w:val="20"/>
          <w:szCs w:val="20"/>
        </w:rPr>
        <w:t>Чтение молча (про себя)</w:t>
      </w:r>
      <w:r w:rsidRPr="00766EE5">
        <w:rPr>
          <w:rFonts w:ascii="Times New Roman" w:hAnsi="Times New Roman"/>
          <w:sz w:val="20"/>
          <w:szCs w:val="20"/>
        </w:rPr>
        <w:t xml:space="preserve"> отрывков и небольших произведений. Виды чтения: ознакомительное, изучающее, просмотровое, поисковое.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ab/>
      </w:r>
      <w:r w:rsidRPr="00766EE5">
        <w:rPr>
          <w:rFonts w:ascii="Times New Roman" w:hAnsi="Times New Roman"/>
          <w:b/>
          <w:bCs/>
          <w:i/>
          <w:iCs/>
          <w:sz w:val="20"/>
          <w:szCs w:val="20"/>
        </w:rPr>
        <w:t xml:space="preserve">Работа с текстом. </w:t>
      </w:r>
      <w:r w:rsidRPr="00766EE5">
        <w:rPr>
          <w:rFonts w:ascii="Times New Roman" w:hAnsi="Times New Roman"/>
          <w:sz w:val="20"/>
          <w:szCs w:val="20"/>
        </w:rPr>
        <w:t xml:space="preserve">Текст и набор предложений. Выделение абзаца, смысловых частей под руководством учителя. Структура текста: абзац, начало и концовка текста. Чтение и выделение особенностей сказок, рассказов, стихотворений. Определение темы произведения. Деление текста на части. Пересказ по готовому плану подробно, сжато. </w:t>
      </w:r>
      <w:r w:rsidRPr="00766EE5">
        <w:rPr>
          <w:rFonts w:ascii="Times New Roman" w:hAnsi="Times New Roman"/>
          <w:i/>
          <w:iCs/>
          <w:sz w:val="20"/>
          <w:szCs w:val="20"/>
        </w:rPr>
        <w:t>Понятия:</w:t>
      </w:r>
      <w:r w:rsidRPr="00766EE5">
        <w:rPr>
          <w:rFonts w:ascii="Times New Roman" w:hAnsi="Times New Roman"/>
          <w:sz w:val="20"/>
          <w:szCs w:val="20"/>
        </w:rPr>
        <w:t xml:space="preserve"> текст произведения, фамилия автора, заглавие, абзац, часть текста, тема (о чём произведение?), жанр (что это?) Иллюстрация к тексту произведения: рассматривание и отбор отрывка или слов, соответствующих иллюстрации.</w:t>
      </w:r>
      <w:r w:rsidRPr="00766EE5">
        <w:rPr>
          <w:rFonts w:ascii="Times New Roman" w:hAnsi="Times New Roman"/>
          <w:sz w:val="20"/>
          <w:szCs w:val="20"/>
        </w:rPr>
        <w:tab/>
      </w:r>
      <w:r w:rsidRPr="00766EE5">
        <w:rPr>
          <w:rFonts w:ascii="Times New Roman" w:hAnsi="Times New Roman"/>
          <w:b/>
          <w:bCs/>
          <w:i/>
          <w:iCs/>
          <w:sz w:val="20"/>
          <w:szCs w:val="20"/>
        </w:rPr>
        <w:t>Работа с текстом художественного произведения.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Pr="00766EE5">
        <w:rPr>
          <w:rFonts w:ascii="Times New Roman" w:hAnsi="Times New Roman"/>
          <w:sz w:val="20"/>
          <w:szCs w:val="20"/>
        </w:rPr>
        <w:t>Понимание заглавия, нравственного содержания, поступков героев. Пересказ содержания. Выявление отношения автора к героям и их поступкам.</w:t>
      </w:r>
      <w:r w:rsidRPr="00766EE5">
        <w:rPr>
          <w:rFonts w:ascii="Times New Roman" w:hAnsi="Times New Roman"/>
          <w:sz w:val="20"/>
          <w:szCs w:val="20"/>
        </w:rPr>
        <w:tab/>
      </w:r>
      <w:r w:rsidRPr="00766EE5">
        <w:rPr>
          <w:rFonts w:ascii="Times New Roman" w:hAnsi="Times New Roman"/>
          <w:b/>
          <w:bCs/>
          <w:i/>
          <w:iCs/>
          <w:sz w:val="20"/>
          <w:szCs w:val="20"/>
        </w:rPr>
        <w:t xml:space="preserve">Работа с текстом научно-популярного произведения. </w:t>
      </w:r>
      <w:r w:rsidRPr="00766EE5">
        <w:rPr>
          <w:rFonts w:ascii="Times New Roman" w:hAnsi="Times New Roman"/>
          <w:sz w:val="20"/>
          <w:szCs w:val="20"/>
        </w:rPr>
        <w:t>Знакомство (практическое) с научно-популярным произведением: наличие в тексте фактической информации о предмете или явлении.</w:t>
      </w:r>
      <w:r w:rsidRPr="00766EE5">
        <w:rPr>
          <w:rFonts w:ascii="Times New Roman" w:hAnsi="Times New Roman"/>
          <w:sz w:val="20"/>
          <w:szCs w:val="20"/>
        </w:rPr>
        <w:tab/>
      </w:r>
      <w:r w:rsidRPr="00766EE5">
        <w:rPr>
          <w:rFonts w:ascii="Times New Roman" w:hAnsi="Times New Roman"/>
          <w:b/>
          <w:bCs/>
          <w:i/>
          <w:iCs/>
          <w:sz w:val="20"/>
          <w:szCs w:val="20"/>
        </w:rPr>
        <w:t>Библиографическая культура.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Pr="00766EE5">
        <w:rPr>
          <w:rFonts w:ascii="Times New Roman" w:hAnsi="Times New Roman"/>
          <w:sz w:val="20"/>
          <w:szCs w:val="20"/>
        </w:rPr>
        <w:t>Знакомство с книгой и её аппаратом: обложка, страницы обложки, иллюстрация, название книги (фамилия автора и заголовок), тема и жанр книги (если таковые обозначены). Выбор книг по авторской принадлежности, жанру, теме.</w:t>
      </w:r>
    </w:p>
    <w:p w:rsidR="00097C91" w:rsidRPr="00111A6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ab/>
      </w:r>
      <w:r w:rsidRPr="00766EE5">
        <w:rPr>
          <w:rFonts w:ascii="Times New Roman" w:hAnsi="Times New Roman"/>
          <w:b/>
          <w:bCs/>
          <w:i/>
          <w:iCs/>
          <w:sz w:val="20"/>
          <w:szCs w:val="20"/>
        </w:rPr>
        <w:t>Говорение (культура речевого общения).</w:t>
      </w:r>
      <w:r w:rsidRPr="00766EE5">
        <w:rPr>
          <w:rFonts w:ascii="Times New Roman" w:hAnsi="Times New Roman"/>
          <w:i/>
          <w:iCs/>
          <w:sz w:val="20"/>
          <w:szCs w:val="20"/>
        </w:rPr>
        <w:t>Диалог</w:t>
      </w:r>
      <w:r w:rsidRPr="00766EE5">
        <w:rPr>
          <w:rFonts w:ascii="Times New Roman" w:hAnsi="Times New Roman"/>
          <w:sz w:val="20"/>
          <w:szCs w:val="20"/>
        </w:rPr>
        <w:t xml:space="preserve"> (понятие, поиск диалога в тексте, выразительное чтение диалога, инсценирование и чтение по ролям диалогов и полилогов героев произведений). </w:t>
      </w:r>
      <w:r w:rsidRPr="00766EE5">
        <w:rPr>
          <w:rFonts w:ascii="Times New Roman" w:hAnsi="Times New Roman"/>
          <w:i/>
          <w:iCs/>
          <w:sz w:val="20"/>
          <w:szCs w:val="20"/>
        </w:rPr>
        <w:t>Монолог</w:t>
      </w:r>
      <w:r w:rsidRPr="00766EE5">
        <w:rPr>
          <w:rFonts w:ascii="Times New Roman" w:hAnsi="Times New Roman"/>
          <w:sz w:val="20"/>
          <w:szCs w:val="20"/>
        </w:rPr>
        <w:t xml:space="preserve"> (понятие, поиск монолога в тексте, построение монолога (высказывания) о произведении или героях и их поступках (1–3 предложения)).</w:t>
      </w:r>
      <w:r w:rsidRPr="00766EE5">
        <w:rPr>
          <w:rFonts w:ascii="Times New Roman" w:hAnsi="Times New Roman"/>
          <w:sz w:val="20"/>
          <w:szCs w:val="20"/>
        </w:rPr>
        <w:tab/>
      </w:r>
      <w:r w:rsidRPr="00766EE5">
        <w:rPr>
          <w:rFonts w:ascii="Times New Roman" w:hAnsi="Times New Roman"/>
          <w:b/>
          <w:bCs/>
          <w:i/>
          <w:iCs/>
          <w:sz w:val="20"/>
          <w:szCs w:val="20"/>
        </w:rPr>
        <w:t>Письмо (культура письменной речи).</w:t>
      </w:r>
      <w:r w:rsidRPr="00766EE5">
        <w:rPr>
          <w:rFonts w:ascii="Times New Roman" w:hAnsi="Times New Roman"/>
          <w:sz w:val="20"/>
          <w:szCs w:val="20"/>
        </w:rPr>
        <w:t>Произведение как пример письменной речи. Практическое знакомство с текстом-повествованием, текстом-описанием, текстом-рассуждением.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b/>
          <w:bCs/>
          <w:sz w:val="20"/>
          <w:szCs w:val="20"/>
        </w:rPr>
      </w:pPr>
      <w:r w:rsidRPr="00766EE5">
        <w:rPr>
          <w:rFonts w:ascii="Times New Roman" w:hAnsi="Times New Roman"/>
          <w:b/>
          <w:bCs/>
          <w:sz w:val="20"/>
          <w:szCs w:val="20"/>
        </w:rPr>
        <w:tab/>
        <w:t>Круг чтения.</w:t>
      </w:r>
    </w:p>
    <w:p w:rsidR="00097C91" w:rsidRPr="00111A6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sz w:val="20"/>
          <w:szCs w:val="20"/>
        </w:rPr>
        <w:tab/>
        <w:t xml:space="preserve">Малые жанры фольклора. Народные сказки. Произведения писателей-классиков XIX–XX вв. Произведения отечественных детских писателей XX в. и современных детских писателей. </w:t>
      </w:r>
      <w:r w:rsidRPr="00766EE5">
        <w:rPr>
          <w:rFonts w:ascii="Times New Roman" w:hAnsi="Times New Roman"/>
          <w:i/>
          <w:iCs/>
          <w:sz w:val="20"/>
          <w:szCs w:val="20"/>
        </w:rPr>
        <w:t>Виды детских книг:</w:t>
      </w:r>
      <w:r w:rsidRPr="00766EE5">
        <w:rPr>
          <w:rFonts w:ascii="Times New Roman" w:hAnsi="Times New Roman"/>
          <w:sz w:val="20"/>
          <w:szCs w:val="20"/>
        </w:rPr>
        <w:t xml:space="preserve"> художественные и научно-популярные. </w:t>
      </w:r>
      <w:r w:rsidRPr="00766EE5">
        <w:rPr>
          <w:rFonts w:ascii="Times New Roman" w:hAnsi="Times New Roman"/>
          <w:i/>
          <w:iCs/>
          <w:sz w:val="20"/>
          <w:szCs w:val="20"/>
        </w:rPr>
        <w:t>Основные жанры:</w:t>
      </w:r>
      <w:r w:rsidRPr="00766EE5">
        <w:rPr>
          <w:rFonts w:ascii="Times New Roman" w:hAnsi="Times New Roman"/>
          <w:sz w:val="20"/>
          <w:szCs w:val="20"/>
        </w:rPr>
        <w:t xml:space="preserve"> стихотворение, рассказ, сказка. </w:t>
      </w:r>
      <w:r w:rsidRPr="00766EE5">
        <w:rPr>
          <w:rFonts w:ascii="Times New Roman" w:hAnsi="Times New Roman"/>
          <w:i/>
          <w:iCs/>
          <w:sz w:val="20"/>
          <w:szCs w:val="20"/>
        </w:rPr>
        <w:t xml:space="preserve">Темы чтения: </w:t>
      </w:r>
      <w:r w:rsidRPr="00766EE5">
        <w:rPr>
          <w:rFonts w:ascii="Times New Roman" w:hAnsi="Times New Roman"/>
          <w:sz w:val="20"/>
          <w:szCs w:val="20"/>
        </w:rPr>
        <w:t>о Родине, о природе, о детях, о животных; юмористические произведения.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  <w:r w:rsidRPr="00766EE5">
        <w:rPr>
          <w:rFonts w:ascii="Times New Roman" w:hAnsi="Times New Roman"/>
          <w:b/>
          <w:bCs/>
          <w:sz w:val="20"/>
          <w:szCs w:val="20"/>
        </w:rPr>
        <w:t>Литературоведческая пропедевтика (практическое освоение).</w:t>
      </w:r>
    </w:p>
    <w:p w:rsidR="00097C91" w:rsidRPr="00111A65" w:rsidRDefault="00097C91" w:rsidP="00097C91">
      <w:pPr>
        <w:spacing w:after="0" w:line="240" w:lineRule="atLeast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ab/>
      </w:r>
      <w:r w:rsidRPr="00766EE5">
        <w:rPr>
          <w:rFonts w:ascii="Times New Roman" w:hAnsi="Times New Roman"/>
          <w:i/>
          <w:iCs/>
          <w:sz w:val="20"/>
          <w:szCs w:val="20"/>
        </w:rPr>
        <w:t>Понятия:</w:t>
      </w:r>
      <w:r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766EE5">
        <w:rPr>
          <w:rFonts w:ascii="Times New Roman" w:hAnsi="Times New Roman"/>
          <w:i/>
          <w:iCs/>
          <w:sz w:val="20"/>
          <w:szCs w:val="20"/>
        </w:rPr>
        <w:t>произведение, жанр, тема, сказка (народная и литературная), рассказ, стихотворение, пословица, скороговорка, песня, песенка-закличка, загадка, потешка, комикс, литературный герой, фамилия автора, заголовок, абзац, диалог.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b/>
          <w:bCs/>
          <w:sz w:val="20"/>
          <w:szCs w:val="20"/>
        </w:rPr>
      </w:pPr>
      <w:r w:rsidRPr="00766EE5">
        <w:rPr>
          <w:rFonts w:ascii="Times New Roman" w:hAnsi="Times New Roman"/>
          <w:b/>
          <w:bCs/>
          <w:sz w:val="20"/>
          <w:szCs w:val="20"/>
        </w:rPr>
        <w:tab/>
        <w:t>Творческая деятельность учащихся (на основе литературных произведений).</w:t>
      </w:r>
    </w:p>
    <w:p w:rsidR="00097C91" w:rsidRPr="00111A6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b/>
          <w:bCs/>
          <w:sz w:val="20"/>
          <w:szCs w:val="20"/>
        </w:rPr>
        <w:tab/>
      </w:r>
      <w:r w:rsidRPr="00766EE5">
        <w:rPr>
          <w:rFonts w:ascii="Times New Roman" w:hAnsi="Times New Roman"/>
          <w:b/>
          <w:bCs/>
          <w:i/>
          <w:iCs/>
          <w:sz w:val="20"/>
          <w:szCs w:val="20"/>
        </w:rPr>
        <w:t xml:space="preserve">Чтение по ролям и инсценирование. </w:t>
      </w:r>
      <w:r w:rsidRPr="00766EE5">
        <w:rPr>
          <w:rFonts w:ascii="Times New Roman" w:hAnsi="Times New Roman"/>
          <w:i/>
          <w:iCs/>
          <w:sz w:val="20"/>
          <w:szCs w:val="20"/>
        </w:rPr>
        <w:t>Выбор</w:t>
      </w:r>
      <w:r w:rsidRPr="00766EE5">
        <w:rPr>
          <w:rFonts w:ascii="Times New Roman" w:hAnsi="Times New Roman"/>
          <w:sz w:val="20"/>
          <w:szCs w:val="20"/>
        </w:rPr>
        <w:t xml:space="preserve"> роли и выразительное чтение произведения с передачей особенностей героя (речь, тон, мимика, жесты). </w:t>
      </w:r>
      <w:r w:rsidRPr="00766EE5">
        <w:rPr>
          <w:rFonts w:ascii="Times New Roman" w:hAnsi="Times New Roman"/>
          <w:i/>
          <w:iCs/>
          <w:sz w:val="20"/>
          <w:szCs w:val="20"/>
        </w:rPr>
        <w:t>«Живые картины»</w:t>
      </w:r>
      <w:r w:rsidRPr="00766EE5">
        <w:rPr>
          <w:rFonts w:ascii="Times New Roman" w:hAnsi="Times New Roman"/>
          <w:sz w:val="20"/>
          <w:szCs w:val="20"/>
        </w:rPr>
        <w:t xml:space="preserve"> к отдельным эпизодам произведения (устное словесное рисование отдельных картин из изученного произведения). </w:t>
      </w:r>
      <w:r w:rsidRPr="00766EE5">
        <w:rPr>
          <w:rFonts w:ascii="Times New Roman" w:hAnsi="Times New Roman"/>
          <w:i/>
          <w:iCs/>
          <w:sz w:val="20"/>
          <w:szCs w:val="20"/>
        </w:rPr>
        <w:t>Пересказ</w:t>
      </w:r>
      <w:r w:rsidRPr="00766EE5">
        <w:rPr>
          <w:rFonts w:ascii="Times New Roman" w:hAnsi="Times New Roman"/>
          <w:sz w:val="20"/>
          <w:szCs w:val="20"/>
        </w:rPr>
        <w:t xml:space="preserve"> от лица одного из героев произведения. </w:t>
      </w:r>
      <w:r w:rsidRPr="00766EE5">
        <w:rPr>
          <w:rFonts w:ascii="Times New Roman" w:hAnsi="Times New Roman"/>
          <w:i/>
          <w:iCs/>
          <w:sz w:val="20"/>
          <w:szCs w:val="20"/>
        </w:rPr>
        <w:t>Рассуждение</w:t>
      </w:r>
      <w:r w:rsidRPr="00766EE5">
        <w:rPr>
          <w:rFonts w:ascii="Times New Roman" w:hAnsi="Times New Roman"/>
          <w:sz w:val="20"/>
          <w:szCs w:val="20"/>
        </w:rPr>
        <w:t xml:space="preserve"> о героях изученного произведения. </w:t>
      </w:r>
      <w:r w:rsidRPr="00766EE5">
        <w:rPr>
          <w:rFonts w:ascii="Times New Roman" w:hAnsi="Times New Roman"/>
          <w:i/>
          <w:iCs/>
          <w:sz w:val="20"/>
          <w:szCs w:val="20"/>
        </w:rPr>
        <w:t>Создание</w:t>
      </w:r>
      <w:r w:rsidRPr="00766EE5">
        <w:rPr>
          <w:rFonts w:ascii="Times New Roman" w:hAnsi="Times New Roman"/>
          <w:sz w:val="20"/>
          <w:szCs w:val="20"/>
        </w:rPr>
        <w:t xml:space="preserve"> небольших историй о героях или с героями изученных произведений.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b/>
          <w:bCs/>
          <w:sz w:val="20"/>
          <w:szCs w:val="20"/>
        </w:rPr>
      </w:pPr>
      <w:r w:rsidRPr="00766EE5">
        <w:rPr>
          <w:rFonts w:ascii="Times New Roman" w:hAnsi="Times New Roman"/>
          <w:b/>
          <w:bCs/>
          <w:sz w:val="20"/>
          <w:szCs w:val="20"/>
        </w:rPr>
        <w:tab/>
        <w:t xml:space="preserve">Чтение: работа с информацией. 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766EE5">
        <w:rPr>
          <w:rFonts w:ascii="Times New Roman" w:hAnsi="Times New Roman"/>
          <w:b/>
          <w:bCs/>
          <w:sz w:val="20"/>
          <w:szCs w:val="20"/>
        </w:rPr>
        <w:tab/>
      </w:r>
      <w:r w:rsidRPr="00766EE5">
        <w:rPr>
          <w:rFonts w:ascii="Times New Roman" w:hAnsi="Times New Roman"/>
          <w:b/>
          <w:bCs/>
          <w:i/>
          <w:iCs/>
          <w:sz w:val="20"/>
          <w:szCs w:val="20"/>
        </w:rPr>
        <w:t xml:space="preserve">Представление об информации и сбор информации. </w:t>
      </w:r>
      <w:r w:rsidRPr="00766EE5">
        <w:rPr>
          <w:rFonts w:ascii="Times New Roman" w:hAnsi="Times New Roman"/>
          <w:sz w:val="20"/>
          <w:szCs w:val="20"/>
        </w:rPr>
        <w:t>Сбор информации о книге с опорой на внешние показатели и иллюстративный материал. Таблица и схема. Чтение данных в таблице, заполнение несложных таблиц информацией о произведении и книге.</w:t>
      </w:r>
    </w:p>
    <w:p w:rsidR="00097C91" w:rsidRPr="00CF6B3C" w:rsidRDefault="00097C91" w:rsidP="00097C91">
      <w:pPr>
        <w:framePr w:hSpace="180" w:wrap="auto" w:vAnchor="text" w:hAnchor="text" w:y="1"/>
        <w:autoSpaceDE w:val="0"/>
        <w:snapToGrid w:val="0"/>
        <w:spacing w:after="0" w:line="240" w:lineRule="atLeast"/>
        <w:suppressOverlap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766EE5">
        <w:rPr>
          <w:rFonts w:ascii="Times New Roman" w:hAnsi="Times New Roman"/>
          <w:b/>
          <w:bCs/>
          <w:sz w:val="20"/>
          <w:szCs w:val="20"/>
          <w:lang w:eastAsia="ru-RU"/>
        </w:rPr>
        <w:tab/>
        <w:t>Национально-региональный компонент</w:t>
      </w:r>
      <w:r w:rsidRPr="00766EE5">
        <w:rPr>
          <w:rFonts w:ascii="Times New Roman" w:hAnsi="Times New Roman"/>
          <w:sz w:val="20"/>
          <w:szCs w:val="20"/>
          <w:lang w:eastAsia="ru-RU"/>
        </w:rPr>
        <w:t xml:space="preserve"> включён в содержание учебного предмета, реализация осуществляется при прохождении тем: «Предложение как объект изучения. </w:t>
      </w:r>
      <w:r w:rsidRPr="00766EE5">
        <w:rPr>
          <w:rFonts w:ascii="Times New Roman" w:hAnsi="Times New Roman"/>
          <w:color w:val="000000"/>
          <w:sz w:val="20"/>
          <w:szCs w:val="20"/>
        </w:rPr>
        <w:t xml:space="preserve">Рассказы повествовательного и описательного характера», </w:t>
      </w:r>
      <w:r w:rsidRPr="00766EE5">
        <w:rPr>
          <w:rFonts w:ascii="Times New Roman" w:hAnsi="Times New Roman"/>
          <w:sz w:val="20"/>
          <w:szCs w:val="20"/>
        </w:rPr>
        <w:t>«Русский алфавит», «Пословицы, песенки, загадки»,</w:t>
      </w:r>
      <w:r w:rsidRPr="00766EE5">
        <w:rPr>
          <w:rFonts w:ascii="Times New Roman" w:hAnsi="Times New Roman"/>
          <w:sz w:val="20"/>
          <w:szCs w:val="20"/>
          <w:lang w:eastAsia="ru-RU"/>
        </w:rPr>
        <w:t xml:space="preserve"> «Развитие восприятия художественного произведения: </w:t>
      </w:r>
      <w:r w:rsidRPr="00766EE5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В.Белов «Родничок», Муса Гали «Земные краски», </w:t>
      </w:r>
      <w:r w:rsidRPr="00766EE5">
        <w:rPr>
          <w:rFonts w:ascii="Times New Roman" w:hAnsi="Times New Roman"/>
          <w:color w:val="000000"/>
          <w:sz w:val="20"/>
          <w:szCs w:val="20"/>
        </w:rPr>
        <w:t>Н.Сак</w:t>
      </w:r>
      <w:r>
        <w:rPr>
          <w:rFonts w:ascii="Times New Roman" w:hAnsi="Times New Roman"/>
          <w:color w:val="000000"/>
          <w:sz w:val="20"/>
          <w:szCs w:val="20"/>
        </w:rPr>
        <w:t>с</w:t>
      </w:r>
      <w:r w:rsidRPr="00766EE5">
        <w:rPr>
          <w:rFonts w:ascii="Times New Roman" w:hAnsi="Times New Roman"/>
          <w:color w:val="000000"/>
          <w:sz w:val="20"/>
          <w:szCs w:val="20"/>
        </w:rPr>
        <w:t>онская «Мы с мамой»</w:t>
      </w:r>
      <w:r w:rsidRPr="00766EE5">
        <w:rPr>
          <w:rFonts w:ascii="Times New Roman" w:hAnsi="Times New Roman"/>
          <w:color w:val="000000"/>
          <w:sz w:val="20"/>
          <w:szCs w:val="20"/>
          <w:lang w:eastAsia="ru-RU"/>
        </w:rPr>
        <w:t xml:space="preserve">. </w:t>
      </w:r>
    </w:p>
    <w:p w:rsidR="00097C91" w:rsidRPr="005B02AC" w:rsidRDefault="00097C91" w:rsidP="00207D6A">
      <w:pPr>
        <w:spacing w:after="0" w:line="240" w:lineRule="atLeast"/>
        <w:rPr>
          <w:rFonts w:ascii="Times New Roman" w:hAnsi="Times New Roman"/>
          <w:b/>
          <w:bCs/>
          <w:sz w:val="20"/>
          <w:szCs w:val="20"/>
        </w:rPr>
      </w:pPr>
    </w:p>
    <w:p w:rsidR="00097C91" w:rsidRPr="00766EE5" w:rsidRDefault="00097C91" w:rsidP="00097C91">
      <w:pPr>
        <w:spacing w:after="0" w:line="240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 w:rsidRPr="00766EE5">
        <w:rPr>
          <w:rFonts w:ascii="Times New Roman" w:hAnsi="Times New Roman"/>
          <w:b/>
          <w:bCs/>
          <w:sz w:val="20"/>
          <w:szCs w:val="20"/>
        </w:rPr>
        <w:t xml:space="preserve">Планируемые результаты  освоения программы </w:t>
      </w:r>
    </w:p>
    <w:p w:rsidR="00097C91" w:rsidRPr="00766EE5" w:rsidRDefault="00097C91" w:rsidP="00207D6A">
      <w:pPr>
        <w:spacing w:after="0" w:line="240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 w:rsidRPr="00766EE5">
        <w:rPr>
          <w:rFonts w:ascii="Times New Roman" w:hAnsi="Times New Roman"/>
          <w:b/>
          <w:bCs/>
          <w:sz w:val="20"/>
          <w:szCs w:val="20"/>
        </w:rPr>
        <w:t>по литературному чтению в 1 классе</w:t>
      </w:r>
    </w:p>
    <w:p w:rsidR="00097C91" w:rsidRPr="00207D6A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ab/>
        <w:t>К концу обучения в 1 классе ученик достигнет следующих результатов.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766EE5">
        <w:rPr>
          <w:rFonts w:ascii="Times New Roman" w:hAnsi="Times New Roman"/>
          <w:b/>
          <w:bCs/>
          <w:sz w:val="20"/>
          <w:szCs w:val="20"/>
          <w:lang w:eastAsia="ru-RU"/>
        </w:rPr>
        <w:tab/>
        <w:t>Раздел «Виды речевой и читательской деятельности».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  <w:r w:rsidRPr="00766EE5">
        <w:rPr>
          <w:rFonts w:ascii="Times New Roman" w:hAnsi="Times New Roman"/>
          <w:i/>
          <w:iCs/>
          <w:sz w:val="20"/>
          <w:szCs w:val="20"/>
          <w:lang w:eastAsia="ru-RU"/>
        </w:rPr>
        <w:t>Ученик научится:</w:t>
      </w:r>
    </w:p>
    <w:p w:rsidR="00097C91" w:rsidRPr="00766EE5" w:rsidRDefault="00097C91" w:rsidP="00097C91">
      <w:pPr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понимать содержание прослушанных произведений;</w:t>
      </w:r>
    </w:p>
    <w:p w:rsidR="00097C91" w:rsidRPr="00766EE5" w:rsidRDefault="00097C91" w:rsidP="00097C91">
      <w:pPr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осознанно воспринимать и различать произведения фольклора (скороговорки, загадки, песни, сказки) и художественной литературы (рассказ, сказка, стихотворение);</w:t>
      </w:r>
    </w:p>
    <w:p w:rsidR="00097C91" w:rsidRPr="00766EE5" w:rsidRDefault="00097C91" w:rsidP="00097C91">
      <w:pPr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читать вслух произведения разных жанров и отвечать на вопросы по содержанию;</w:t>
      </w:r>
    </w:p>
    <w:p w:rsidR="00097C91" w:rsidRPr="00766EE5" w:rsidRDefault="00097C91" w:rsidP="00097C91">
      <w:pPr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правильно называть произведение (фамилию автора и заглавие);</w:t>
      </w:r>
    </w:p>
    <w:p w:rsidR="00097C91" w:rsidRPr="00766EE5" w:rsidRDefault="00097C91" w:rsidP="00097C91">
      <w:pPr>
        <w:numPr>
          <w:ilvl w:val="0"/>
          <w:numId w:val="4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моделировать обложку книги: указывать фамилию автора, заглавие, жанр и тему (о Родине, о детях, о природе, о животных).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  <w:r w:rsidRPr="00766EE5">
        <w:rPr>
          <w:rFonts w:ascii="Times New Roman" w:hAnsi="Times New Roman"/>
          <w:i/>
          <w:iCs/>
          <w:sz w:val="20"/>
          <w:szCs w:val="20"/>
          <w:lang w:eastAsia="ru-RU"/>
        </w:rPr>
        <w:t>Ученик получит возможность научиться:</w:t>
      </w:r>
    </w:p>
    <w:p w:rsidR="00097C91" w:rsidRPr="00766EE5" w:rsidRDefault="00097C91" w:rsidP="00097C91">
      <w:pPr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понимать нравственное содержание прочитанного произведения;</w:t>
      </w:r>
    </w:p>
    <w:p w:rsidR="00097C91" w:rsidRPr="00766EE5" w:rsidRDefault="00097C91" w:rsidP="00097C91">
      <w:pPr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высказывать суждения о произведении и поступках героев;</w:t>
      </w:r>
    </w:p>
    <w:p w:rsidR="00097C91" w:rsidRPr="00766EE5" w:rsidRDefault="00097C91" w:rsidP="00097C91">
      <w:pPr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узнавать изученные произведения по отрывкам из них;</w:t>
      </w:r>
    </w:p>
    <w:p w:rsidR="00097C91" w:rsidRPr="00207D6A" w:rsidRDefault="00097C91" w:rsidP="00097C91">
      <w:pPr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оформлять информацию о произведении или книге в виде модели.</w:t>
      </w:r>
    </w:p>
    <w:p w:rsidR="00097C91" w:rsidRPr="00766EE5" w:rsidRDefault="00097C91" w:rsidP="00097C9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ab/>
      </w:r>
      <w:r w:rsidRPr="00766EE5">
        <w:rPr>
          <w:rFonts w:ascii="Times New Roman" w:hAnsi="Times New Roman"/>
          <w:b/>
          <w:bCs/>
          <w:sz w:val="20"/>
          <w:szCs w:val="20"/>
          <w:lang w:eastAsia="ru-RU"/>
        </w:rPr>
        <w:t>Раздел «Литературоведческая пропедевтика».</w:t>
      </w:r>
    </w:p>
    <w:p w:rsidR="00097C91" w:rsidRPr="00766EE5" w:rsidRDefault="00097C91" w:rsidP="00097C9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  <w:r w:rsidRPr="00766EE5">
        <w:rPr>
          <w:rFonts w:ascii="Times New Roman" w:hAnsi="Times New Roman"/>
          <w:i/>
          <w:iCs/>
          <w:sz w:val="20"/>
          <w:szCs w:val="20"/>
          <w:lang w:eastAsia="ru-RU"/>
        </w:rPr>
        <w:t>Ученик научится:</w:t>
      </w:r>
    </w:p>
    <w:p w:rsidR="00097C91" w:rsidRPr="00766EE5" w:rsidRDefault="00097C91" w:rsidP="00097C9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определять на практическом уровне и называть жанры и темы изучаемых произведений;</w:t>
      </w:r>
    </w:p>
    <w:p w:rsidR="00097C91" w:rsidRPr="00766EE5" w:rsidRDefault="00097C91" w:rsidP="00097C9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lastRenderedPageBreak/>
        <w:t>использовать в речи литературоведческие понятия (произведение, заголовок, фамилия автора, название произведения);</w:t>
      </w:r>
    </w:p>
    <w:p w:rsidR="00097C91" w:rsidRPr="00766EE5" w:rsidRDefault="00097C91" w:rsidP="00097C9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различать стихотворение, сказку, рассказ, загадку, пословицу;</w:t>
      </w:r>
    </w:p>
    <w:p w:rsidR="00097C91" w:rsidRPr="00766EE5" w:rsidRDefault="00097C91" w:rsidP="00097C9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сравнивать фольклорные и авторские сказки и выделять их особенности.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  <w:r w:rsidRPr="00766EE5">
        <w:rPr>
          <w:rFonts w:ascii="Times New Roman" w:hAnsi="Times New Roman"/>
          <w:i/>
          <w:iCs/>
          <w:sz w:val="20"/>
          <w:szCs w:val="20"/>
          <w:lang w:eastAsia="ru-RU"/>
        </w:rPr>
        <w:t>Ученик получит возможность научиться:</w:t>
      </w:r>
    </w:p>
    <w:p w:rsidR="00097C91" w:rsidRPr="00766EE5" w:rsidRDefault="00097C91" w:rsidP="00097C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сравнивать тексты сказок и стихотворений, загадок и пословиц;</w:t>
      </w:r>
    </w:p>
    <w:p w:rsidR="00097C91" w:rsidRPr="00766EE5" w:rsidRDefault="00097C91" w:rsidP="00097C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находить в тексте произведения сравнения, обращения;</w:t>
      </w:r>
    </w:p>
    <w:p w:rsidR="00097C91" w:rsidRPr="00766EE5" w:rsidRDefault="00097C91" w:rsidP="00097C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находить в тексте и читать диалоги героев;</w:t>
      </w:r>
    </w:p>
    <w:p w:rsidR="00097C91" w:rsidRPr="00207D6A" w:rsidRDefault="00097C91" w:rsidP="00097C9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определять примерную тему книги по обложке и иллюстрациям.</w:t>
      </w:r>
    </w:p>
    <w:p w:rsidR="00097C91" w:rsidRPr="00766EE5" w:rsidRDefault="00097C91" w:rsidP="00097C9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766EE5">
        <w:rPr>
          <w:rFonts w:ascii="Times New Roman" w:hAnsi="Times New Roman"/>
          <w:b/>
          <w:bCs/>
          <w:sz w:val="20"/>
          <w:szCs w:val="20"/>
          <w:lang w:eastAsia="ru-RU"/>
        </w:rPr>
        <w:tab/>
        <w:t>Раздел «Творческая деятельность».</w:t>
      </w:r>
    </w:p>
    <w:p w:rsidR="00097C91" w:rsidRPr="00766EE5" w:rsidRDefault="00097C91" w:rsidP="00097C9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  <w:r w:rsidRPr="00766EE5">
        <w:rPr>
          <w:rFonts w:ascii="Times New Roman" w:hAnsi="Times New Roman"/>
          <w:i/>
          <w:iCs/>
          <w:sz w:val="20"/>
          <w:szCs w:val="20"/>
          <w:lang w:eastAsia="ru-RU"/>
        </w:rPr>
        <w:t>Ученик научится:</w:t>
      </w:r>
    </w:p>
    <w:p w:rsidR="00097C91" w:rsidRPr="00766EE5" w:rsidRDefault="00097C91" w:rsidP="00097C9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читать по ролям небольшие произведения в диалогической форме;</w:t>
      </w:r>
    </w:p>
    <w:p w:rsidR="00097C91" w:rsidRPr="00766EE5" w:rsidRDefault="00097C91" w:rsidP="00097C9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моделировать «живые картины» к отдельным эпизодам;</w:t>
      </w:r>
    </w:p>
    <w:p w:rsidR="00097C91" w:rsidRPr="00766EE5" w:rsidRDefault="00097C91" w:rsidP="00097C9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придумывать истории с героями изученных произведений.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  <w:r w:rsidRPr="00766EE5">
        <w:rPr>
          <w:rFonts w:ascii="Times New Roman" w:hAnsi="Times New Roman"/>
          <w:i/>
          <w:iCs/>
          <w:sz w:val="20"/>
          <w:szCs w:val="20"/>
          <w:lang w:eastAsia="ru-RU"/>
        </w:rPr>
        <w:t>Ученик получит возможность научиться:</w:t>
      </w:r>
    </w:p>
    <w:p w:rsidR="00097C91" w:rsidRPr="00766EE5" w:rsidRDefault="00097C91" w:rsidP="00097C91">
      <w:pPr>
        <w:numPr>
          <w:ilvl w:val="0"/>
          <w:numId w:val="9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иллюстрировать отдельные эпизоды произведения;</w:t>
      </w:r>
    </w:p>
    <w:p w:rsidR="00097C91" w:rsidRPr="00766EE5" w:rsidRDefault="00097C91" w:rsidP="00097C91">
      <w:pPr>
        <w:numPr>
          <w:ilvl w:val="0"/>
          <w:numId w:val="9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инсценировать отдельные эпизоды произведения в парах или группах;</w:t>
      </w:r>
    </w:p>
    <w:p w:rsidR="00097C91" w:rsidRPr="00766EE5" w:rsidRDefault="00097C91" w:rsidP="00097C91">
      <w:pPr>
        <w:numPr>
          <w:ilvl w:val="0"/>
          <w:numId w:val="9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создавать устно небольшие произведения (истории и комиксы);</w:t>
      </w:r>
    </w:p>
    <w:p w:rsidR="00097C91" w:rsidRPr="00207D6A" w:rsidRDefault="00097C91" w:rsidP="00097C91">
      <w:pPr>
        <w:numPr>
          <w:ilvl w:val="0"/>
          <w:numId w:val="9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пересказывать эпизоды от лица героя или от своего лица.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ab/>
      </w:r>
      <w:r w:rsidRPr="00766EE5">
        <w:rPr>
          <w:rFonts w:ascii="Times New Roman" w:hAnsi="Times New Roman"/>
          <w:b/>
          <w:bCs/>
          <w:sz w:val="20"/>
          <w:szCs w:val="20"/>
          <w:lang w:eastAsia="ru-RU"/>
        </w:rPr>
        <w:t>Раздел «Чтение: работа с информацией».</w:t>
      </w:r>
    </w:p>
    <w:p w:rsidR="00097C91" w:rsidRPr="00766EE5" w:rsidRDefault="00097C91" w:rsidP="00097C9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  <w:r w:rsidRPr="00766EE5">
        <w:rPr>
          <w:rFonts w:ascii="Times New Roman" w:hAnsi="Times New Roman"/>
          <w:i/>
          <w:iCs/>
          <w:sz w:val="20"/>
          <w:szCs w:val="20"/>
          <w:lang w:eastAsia="ru-RU"/>
        </w:rPr>
        <w:t>Ученик научится:</w:t>
      </w:r>
    </w:p>
    <w:p w:rsidR="00097C91" w:rsidRPr="00766EE5" w:rsidRDefault="00097C91" w:rsidP="00097C9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понимать содержание прослушанных и самостоятельно прочитанных произведений;</w:t>
      </w:r>
    </w:p>
    <w:p w:rsidR="00097C91" w:rsidRPr="00766EE5" w:rsidRDefault="00097C91" w:rsidP="00097C9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находить в тексте информацию о героях, произведении или книге, заданную в явном виде;</w:t>
      </w:r>
    </w:p>
    <w:p w:rsidR="00097C91" w:rsidRPr="00766EE5" w:rsidRDefault="00097C91" w:rsidP="00097C9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определять тему текста;</w:t>
      </w:r>
    </w:p>
    <w:p w:rsidR="00097C91" w:rsidRPr="00766EE5" w:rsidRDefault="00097C91" w:rsidP="00097C9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работать с несложными таблицами, схемами, моделями;</w:t>
      </w:r>
    </w:p>
    <w:p w:rsidR="00097C91" w:rsidRPr="00766EE5" w:rsidRDefault="00097C91" w:rsidP="00097C9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сравнивать произведения по таблице.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  <w:r w:rsidRPr="00766EE5">
        <w:rPr>
          <w:rFonts w:ascii="Times New Roman" w:hAnsi="Times New Roman"/>
          <w:i/>
          <w:iCs/>
          <w:sz w:val="20"/>
          <w:szCs w:val="20"/>
          <w:lang w:eastAsia="ru-RU"/>
        </w:rPr>
        <w:t>Ученик получит возможность научиться:</w:t>
      </w:r>
    </w:p>
    <w:p w:rsidR="00097C91" w:rsidRPr="00766EE5" w:rsidRDefault="00097C91" w:rsidP="00097C91">
      <w:pPr>
        <w:numPr>
          <w:ilvl w:val="0"/>
          <w:numId w:val="11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находить информацию о произведении и книге (фамилия автора, жанр, тема);</w:t>
      </w:r>
    </w:p>
    <w:p w:rsidR="00097C91" w:rsidRPr="00766EE5" w:rsidRDefault="00097C91" w:rsidP="00097C91">
      <w:pPr>
        <w:numPr>
          <w:ilvl w:val="0"/>
          <w:numId w:val="11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дополнять недостающими данными готовую таблицу, схему, модель;</w:t>
      </w:r>
    </w:p>
    <w:p w:rsidR="00097C91" w:rsidRPr="00766EE5" w:rsidRDefault="00097C91" w:rsidP="00097C91">
      <w:pPr>
        <w:numPr>
          <w:ilvl w:val="0"/>
          <w:numId w:val="11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находить в тексте информацию о героях произведений.</w:t>
      </w:r>
    </w:p>
    <w:p w:rsidR="00097C91" w:rsidRPr="00766EE5" w:rsidRDefault="00097C91" w:rsidP="00097C91">
      <w:p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97C91" w:rsidRPr="00766EE5" w:rsidRDefault="00097C91" w:rsidP="00097C91">
      <w:pPr>
        <w:autoSpaceDE w:val="0"/>
        <w:autoSpaceDN w:val="0"/>
        <w:adjustRightInd w:val="0"/>
        <w:spacing w:after="0" w:line="240" w:lineRule="atLeast"/>
        <w:ind w:left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97C91" w:rsidRPr="00567A56" w:rsidRDefault="00097C91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97C91" w:rsidRDefault="00097C91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577D9" w:rsidRDefault="009577D9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577D9" w:rsidRDefault="009577D9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577D9" w:rsidRDefault="009577D9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07D6A" w:rsidRPr="00567A56" w:rsidRDefault="00207D6A" w:rsidP="00097C91">
      <w:pPr>
        <w:spacing w:after="0" w:line="240" w:lineRule="atLeast"/>
        <w:ind w:left="-540"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97C91" w:rsidRPr="00567A56" w:rsidRDefault="00097C91" w:rsidP="00097C91">
      <w:pPr>
        <w:spacing w:after="0" w:line="240" w:lineRule="atLeast"/>
        <w:ind w:firstLine="36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97C91" w:rsidRPr="00766EE5" w:rsidRDefault="00097C91" w:rsidP="00097C91">
      <w:pPr>
        <w:spacing w:after="0" w:line="240" w:lineRule="atLeast"/>
        <w:ind w:right="44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766EE5">
        <w:rPr>
          <w:rFonts w:ascii="Times New Roman" w:hAnsi="Times New Roman"/>
          <w:b/>
          <w:bCs/>
          <w:color w:val="000000"/>
          <w:sz w:val="20"/>
          <w:szCs w:val="20"/>
        </w:rPr>
        <w:t>Планирование основных разделов учебного материала</w:t>
      </w:r>
    </w:p>
    <w:p w:rsidR="00097C91" w:rsidRPr="00766EE5" w:rsidRDefault="00097C91" w:rsidP="00097C91">
      <w:pPr>
        <w:spacing w:after="0" w:line="240" w:lineRule="atLeast"/>
        <w:ind w:right="44"/>
        <w:jc w:val="both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00"/>
        <w:gridCol w:w="6029"/>
        <w:gridCol w:w="1903"/>
      </w:tblGrid>
      <w:tr w:rsidR="00097C91" w:rsidRPr="00766EE5" w:rsidTr="009577D9">
        <w:trPr>
          <w:trHeight w:val="1209"/>
        </w:trPr>
        <w:tc>
          <w:tcPr>
            <w:tcW w:w="900" w:type="dxa"/>
          </w:tcPr>
          <w:p w:rsidR="00097C91" w:rsidRPr="00766EE5" w:rsidRDefault="00097C91" w:rsidP="007044B2">
            <w:pPr>
              <w:spacing w:after="0" w:line="240" w:lineRule="atLeast"/>
              <w:ind w:right="44" w:firstLine="28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097C91" w:rsidRPr="00766EE5" w:rsidRDefault="00097C91" w:rsidP="007044B2">
            <w:pPr>
              <w:spacing w:after="0" w:line="240" w:lineRule="atLeast"/>
              <w:ind w:right="44" w:firstLine="28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EE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029" w:type="dxa"/>
          </w:tcPr>
          <w:p w:rsidR="00097C91" w:rsidRPr="00766EE5" w:rsidRDefault="00097C91" w:rsidP="007044B2">
            <w:pPr>
              <w:spacing w:after="0" w:line="240" w:lineRule="atLeast"/>
              <w:ind w:right="44" w:firstLine="28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097C91" w:rsidRPr="00766EE5" w:rsidRDefault="00097C91" w:rsidP="007044B2">
            <w:pPr>
              <w:spacing w:after="0" w:line="240" w:lineRule="atLeast"/>
              <w:ind w:right="44" w:firstLine="28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EE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Разделы</w:t>
            </w:r>
          </w:p>
        </w:tc>
        <w:tc>
          <w:tcPr>
            <w:tcW w:w="1903" w:type="dxa"/>
          </w:tcPr>
          <w:p w:rsidR="00097C91" w:rsidRPr="00766EE5" w:rsidRDefault="00097C91" w:rsidP="007044B2">
            <w:pPr>
              <w:spacing w:after="0" w:line="240" w:lineRule="atLeast"/>
              <w:ind w:right="44" w:firstLine="28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097C91" w:rsidRPr="00766EE5" w:rsidRDefault="00097C91" w:rsidP="007044B2">
            <w:pPr>
              <w:spacing w:after="0" w:line="240" w:lineRule="atLeast"/>
              <w:ind w:right="44" w:firstLine="28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EE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</w:tr>
      <w:tr w:rsidR="00097C91" w:rsidRPr="00766EE5" w:rsidTr="007044B2">
        <w:trPr>
          <w:trHeight w:val="708"/>
        </w:trPr>
        <w:tc>
          <w:tcPr>
            <w:tcW w:w="900" w:type="dxa"/>
          </w:tcPr>
          <w:p w:rsidR="00097C91" w:rsidRPr="00766EE5" w:rsidRDefault="00097C91" w:rsidP="007044B2">
            <w:pPr>
              <w:spacing w:after="0" w:line="240" w:lineRule="atLeast"/>
              <w:ind w:right="44" w:firstLine="28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EE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29" w:type="dxa"/>
          </w:tcPr>
          <w:p w:rsidR="00097C91" w:rsidRPr="00766EE5" w:rsidRDefault="00097C91" w:rsidP="007044B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EE5">
              <w:rPr>
                <w:rFonts w:ascii="Times New Roman" w:hAnsi="Times New Roman"/>
                <w:sz w:val="20"/>
                <w:szCs w:val="20"/>
              </w:rPr>
              <w:t xml:space="preserve">Добукварный период.  </w:t>
            </w:r>
          </w:p>
          <w:p w:rsidR="00097C91" w:rsidRPr="00766EE5" w:rsidRDefault="00097C91" w:rsidP="007044B2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EE5">
              <w:rPr>
                <w:rFonts w:ascii="Times New Roman" w:hAnsi="Times New Roman"/>
                <w:sz w:val="20"/>
                <w:szCs w:val="20"/>
              </w:rPr>
              <w:t>Слово и предложение. Фонетика.</w:t>
            </w:r>
          </w:p>
          <w:p w:rsidR="00097C91" w:rsidRPr="00766EE5" w:rsidRDefault="00097C91" w:rsidP="007044B2">
            <w:pPr>
              <w:spacing w:after="0" w:line="240" w:lineRule="atLeast"/>
              <w:ind w:right="4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3" w:type="dxa"/>
          </w:tcPr>
          <w:p w:rsidR="00097C91" w:rsidRPr="00766EE5" w:rsidRDefault="00097C91" w:rsidP="007044B2">
            <w:pPr>
              <w:spacing w:after="0" w:line="240" w:lineRule="atLeast"/>
              <w:ind w:right="44" w:firstLine="28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EE5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097C91" w:rsidRPr="00766EE5" w:rsidTr="007044B2">
        <w:trPr>
          <w:trHeight w:val="649"/>
        </w:trPr>
        <w:tc>
          <w:tcPr>
            <w:tcW w:w="900" w:type="dxa"/>
          </w:tcPr>
          <w:p w:rsidR="00097C91" w:rsidRPr="00766EE5" w:rsidRDefault="00097C91" w:rsidP="007044B2">
            <w:pPr>
              <w:spacing w:after="0" w:line="240" w:lineRule="atLeast"/>
              <w:ind w:right="44" w:firstLine="28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EE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29" w:type="dxa"/>
          </w:tcPr>
          <w:p w:rsidR="00097C91" w:rsidRPr="00766EE5" w:rsidRDefault="00097C91" w:rsidP="007044B2">
            <w:pPr>
              <w:snapToGrid w:val="0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EE5">
              <w:rPr>
                <w:rFonts w:ascii="Times New Roman" w:hAnsi="Times New Roman"/>
                <w:sz w:val="20"/>
                <w:szCs w:val="20"/>
              </w:rPr>
              <w:t>Букварный период.</w:t>
            </w:r>
          </w:p>
        </w:tc>
        <w:tc>
          <w:tcPr>
            <w:tcW w:w="1903" w:type="dxa"/>
          </w:tcPr>
          <w:p w:rsidR="00097C91" w:rsidRPr="00766EE5" w:rsidRDefault="00097C91" w:rsidP="007044B2">
            <w:pPr>
              <w:spacing w:after="0" w:line="240" w:lineRule="atLeast"/>
              <w:ind w:right="44" w:firstLine="28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EE5"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</w:tr>
      <w:tr w:rsidR="00097C91" w:rsidRPr="00766EE5" w:rsidTr="007044B2">
        <w:trPr>
          <w:trHeight w:val="669"/>
        </w:trPr>
        <w:tc>
          <w:tcPr>
            <w:tcW w:w="900" w:type="dxa"/>
          </w:tcPr>
          <w:p w:rsidR="00097C91" w:rsidRPr="00766EE5" w:rsidRDefault="00097C91" w:rsidP="007044B2">
            <w:pPr>
              <w:spacing w:after="0" w:line="240" w:lineRule="atLeast"/>
              <w:ind w:right="44" w:firstLine="28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EE5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29" w:type="dxa"/>
          </w:tcPr>
          <w:p w:rsidR="00097C91" w:rsidRPr="00766EE5" w:rsidRDefault="00097C91" w:rsidP="007044B2">
            <w:pPr>
              <w:spacing w:after="0" w:line="240" w:lineRule="atLeast"/>
              <w:ind w:right="4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EE5">
              <w:rPr>
                <w:rFonts w:ascii="Times New Roman" w:hAnsi="Times New Roman"/>
                <w:sz w:val="20"/>
                <w:szCs w:val="20"/>
              </w:rPr>
              <w:t>Послебукварный период. Букварь 2.</w:t>
            </w:r>
          </w:p>
        </w:tc>
        <w:tc>
          <w:tcPr>
            <w:tcW w:w="1903" w:type="dxa"/>
          </w:tcPr>
          <w:p w:rsidR="00097C91" w:rsidRPr="00766EE5" w:rsidRDefault="00097C91" w:rsidP="007044B2">
            <w:pPr>
              <w:spacing w:after="0" w:line="240" w:lineRule="atLeast"/>
              <w:ind w:right="44" w:firstLine="28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EE5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097C91" w:rsidRPr="00766EE5" w:rsidTr="007044B2">
        <w:trPr>
          <w:trHeight w:val="669"/>
        </w:trPr>
        <w:tc>
          <w:tcPr>
            <w:tcW w:w="900" w:type="dxa"/>
          </w:tcPr>
          <w:p w:rsidR="00097C91" w:rsidRPr="00766EE5" w:rsidRDefault="00097C91" w:rsidP="007044B2">
            <w:pPr>
              <w:spacing w:after="0" w:line="240" w:lineRule="atLeast"/>
              <w:ind w:right="44" w:firstLine="28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6EE5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29" w:type="dxa"/>
          </w:tcPr>
          <w:p w:rsidR="00097C91" w:rsidRPr="00766EE5" w:rsidRDefault="00097C91" w:rsidP="007044B2">
            <w:pPr>
              <w:spacing w:after="0" w:line="240" w:lineRule="atLeast"/>
              <w:ind w:right="4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EE5">
              <w:rPr>
                <w:rFonts w:ascii="Times New Roman" w:hAnsi="Times New Roman"/>
                <w:sz w:val="20"/>
                <w:szCs w:val="20"/>
              </w:rPr>
              <w:t>Литературное чтение.</w:t>
            </w:r>
          </w:p>
        </w:tc>
        <w:tc>
          <w:tcPr>
            <w:tcW w:w="1903" w:type="dxa"/>
          </w:tcPr>
          <w:p w:rsidR="00097C91" w:rsidRPr="00766EE5" w:rsidRDefault="00097C91" w:rsidP="007044B2">
            <w:pPr>
              <w:spacing w:after="0" w:line="240" w:lineRule="atLeast"/>
              <w:ind w:right="44" w:firstLine="28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6EE5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097C91" w:rsidRPr="00766EE5" w:rsidTr="007044B2">
        <w:trPr>
          <w:trHeight w:val="649"/>
        </w:trPr>
        <w:tc>
          <w:tcPr>
            <w:tcW w:w="6929" w:type="dxa"/>
            <w:gridSpan w:val="2"/>
          </w:tcPr>
          <w:p w:rsidR="00097C91" w:rsidRPr="00766EE5" w:rsidRDefault="00097C91" w:rsidP="007044B2">
            <w:pPr>
              <w:spacing w:after="0" w:line="240" w:lineRule="atLeast"/>
              <w:ind w:right="44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EE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Итого  </w:t>
            </w:r>
          </w:p>
        </w:tc>
        <w:tc>
          <w:tcPr>
            <w:tcW w:w="1903" w:type="dxa"/>
          </w:tcPr>
          <w:p w:rsidR="00097C91" w:rsidRPr="00766EE5" w:rsidRDefault="00097C91" w:rsidP="007044B2">
            <w:pPr>
              <w:spacing w:after="0" w:line="240" w:lineRule="atLeast"/>
              <w:ind w:right="44" w:firstLine="28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EE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66</w:t>
            </w:r>
          </w:p>
        </w:tc>
      </w:tr>
    </w:tbl>
    <w:p w:rsidR="00097C91" w:rsidRPr="00766EE5" w:rsidRDefault="00097C91" w:rsidP="00097C91">
      <w:pPr>
        <w:spacing w:after="0" w:line="240" w:lineRule="atLeast"/>
        <w:ind w:right="44" w:firstLine="284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097C91" w:rsidRPr="00766EE5" w:rsidRDefault="00097C91" w:rsidP="00097C91">
      <w:pPr>
        <w:keepNext/>
        <w:keepLines/>
        <w:spacing w:after="0" w:line="240" w:lineRule="atLeast"/>
        <w:ind w:firstLine="284"/>
        <w:jc w:val="both"/>
        <w:outlineLvl w:val="1"/>
        <w:rPr>
          <w:rFonts w:ascii="Times New Roman" w:hAnsi="Times New Roman"/>
          <w:b/>
          <w:bCs/>
          <w:sz w:val="20"/>
          <w:szCs w:val="20"/>
        </w:rPr>
      </w:pPr>
    </w:p>
    <w:p w:rsidR="00097C91" w:rsidRDefault="00097C91" w:rsidP="00097C91">
      <w:pPr>
        <w:keepNext/>
        <w:keepLines/>
        <w:spacing w:after="0" w:line="240" w:lineRule="atLeast"/>
        <w:ind w:firstLine="284"/>
        <w:jc w:val="both"/>
        <w:outlineLvl w:val="1"/>
        <w:rPr>
          <w:rFonts w:ascii="Times New Roman" w:hAnsi="Times New Roman"/>
          <w:b/>
          <w:bCs/>
          <w:sz w:val="20"/>
          <w:szCs w:val="20"/>
        </w:rPr>
      </w:pPr>
    </w:p>
    <w:p w:rsidR="00097C91" w:rsidRPr="00CF6B3C" w:rsidRDefault="00097C91" w:rsidP="00097C91">
      <w:pPr>
        <w:keepNext/>
        <w:keepLines/>
        <w:spacing w:after="0" w:line="240" w:lineRule="atLeast"/>
        <w:ind w:firstLine="708"/>
        <w:jc w:val="both"/>
        <w:outlineLvl w:val="1"/>
        <w:rPr>
          <w:rFonts w:ascii="Times New Roman" w:hAnsi="Times New Roman"/>
          <w:bCs/>
          <w:sz w:val="20"/>
          <w:szCs w:val="20"/>
        </w:rPr>
      </w:pPr>
      <w:r w:rsidRPr="00CF6B3C">
        <w:rPr>
          <w:rFonts w:ascii="Times New Roman" w:hAnsi="Times New Roman"/>
          <w:bCs/>
          <w:sz w:val="20"/>
          <w:szCs w:val="20"/>
        </w:rPr>
        <w:t>В конце года предусмотрена</w:t>
      </w:r>
      <w:r w:rsidRPr="00CF6B3C">
        <w:rPr>
          <w:rFonts w:ascii="Times New Roman" w:hAnsi="Times New Roman"/>
          <w:b/>
          <w:bCs/>
          <w:sz w:val="20"/>
          <w:szCs w:val="20"/>
        </w:rPr>
        <w:t xml:space="preserve"> итоговая комплексная работа</w:t>
      </w:r>
      <w:r w:rsidRPr="00CF6B3C">
        <w:rPr>
          <w:rFonts w:ascii="Times New Roman" w:hAnsi="Times New Roman"/>
          <w:bCs/>
          <w:sz w:val="20"/>
          <w:szCs w:val="20"/>
        </w:rPr>
        <w:t xml:space="preserve">, включающая систему заданий </w:t>
      </w:r>
      <w:r>
        <w:rPr>
          <w:rFonts w:ascii="Times New Roman" w:hAnsi="Times New Roman"/>
          <w:bCs/>
          <w:sz w:val="20"/>
          <w:szCs w:val="20"/>
        </w:rPr>
        <w:t xml:space="preserve">           </w:t>
      </w:r>
      <w:r w:rsidRPr="00CF6B3C">
        <w:rPr>
          <w:rFonts w:ascii="Times New Roman" w:hAnsi="Times New Roman"/>
          <w:bCs/>
          <w:sz w:val="20"/>
          <w:szCs w:val="20"/>
        </w:rPr>
        <w:t>по чтению, русскому языку, математике и окружающему миру.</w:t>
      </w:r>
    </w:p>
    <w:p w:rsidR="00097C91" w:rsidRPr="00CF6B3C" w:rsidRDefault="00097C91" w:rsidP="00097C91">
      <w:pPr>
        <w:spacing w:after="0" w:line="240" w:lineRule="atLeast"/>
        <w:ind w:right="44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097C91" w:rsidRPr="00766EE5" w:rsidRDefault="00097C91" w:rsidP="00097C91">
      <w:pPr>
        <w:spacing w:after="0" w:line="240" w:lineRule="atLeast"/>
        <w:ind w:right="44" w:firstLine="284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097C91" w:rsidRPr="00766EE5" w:rsidRDefault="00097C91" w:rsidP="00097C91">
      <w:pPr>
        <w:spacing w:after="0" w:line="240" w:lineRule="atLeast"/>
        <w:ind w:right="44" w:firstLine="284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097C91" w:rsidRDefault="00097C91" w:rsidP="00097C91">
      <w:pPr>
        <w:spacing w:after="0" w:line="240" w:lineRule="atLeast"/>
        <w:ind w:firstLine="708"/>
        <w:jc w:val="center"/>
        <w:rPr>
          <w:rFonts w:ascii="Times New Roman" w:hAnsi="Times New Roman"/>
          <w:b/>
          <w:bCs/>
          <w:color w:val="000000"/>
          <w:spacing w:val="2"/>
          <w:sz w:val="20"/>
          <w:szCs w:val="20"/>
          <w:lang w:val="en-US"/>
        </w:rPr>
      </w:pPr>
      <w:r w:rsidRPr="00766EE5">
        <w:rPr>
          <w:rFonts w:ascii="Times New Roman" w:hAnsi="Times New Roman"/>
          <w:b/>
          <w:bCs/>
          <w:color w:val="000000"/>
          <w:spacing w:val="3"/>
          <w:sz w:val="20"/>
          <w:szCs w:val="20"/>
        </w:rPr>
        <w:t xml:space="preserve">Перечень литературы и </w:t>
      </w:r>
      <w:r w:rsidRPr="00766EE5">
        <w:rPr>
          <w:rFonts w:ascii="Times New Roman" w:hAnsi="Times New Roman"/>
          <w:b/>
          <w:bCs/>
          <w:color w:val="000000"/>
          <w:spacing w:val="2"/>
          <w:sz w:val="20"/>
          <w:szCs w:val="20"/>
        </w:rPr>
        <w:t>средств обучения</w:t>
      </w:r>
    </w:p>
    <w:p w:rsidR="00097C91" w:rsidRPr="00766EE5" w:rsidRDefault="00097C91" w:rsidP="00097C91">
      <w:pPr>
        <w:spacing w:after="0" w:line="240" w:lineRule="atLeast"/>
        <w:ind w:firstLine="708"/>
        <w:jc w:val="center"/>
        <w:rPr>
          <w:rFonts w:ascii="Times New Roman" w:hAnsi="Times New Roman"/>
          <w:b/>
          <w:bCs/>
          <w:color w:val="000000"/>
          <w:spacing w:val="2"/>
          <w:sz w:val="20"/>
          <w:szCs w:val="20"/>
          <w:lang w:val="en-US"/>
        </w:rPr>
      </w:pPr>
    </w:p>
    <w:p w:rsidR="00097C91" w:rsidRPr="00766EE5" w:rsidRDefault="00097C91" w:rsidP="00097C91">
      <w:pPr>
        <w:pStyle w:val="a5"/>
        <w:numPr>
          <w:ilvl w:val="0"/>
          <w:numId w:val="12"/>
        </w:numPr>
        <w:spacing w:after="0" w:line="24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766EE5">
        <w:rPr>
          <w:rFonts w:ascii="Times New Roman" w:hAnsi="Times New Roman" w:cs="Times New Roman"/>
          <w:sz w:val="20"/>
          <w:szCs w:val="20"/>
        </w:rPr>
        <w:t>Журова Л.Е., Евдокимова А.О. Букварь: 1 класс: учебник для учащихся общеобразовательных учреждений: в 2 ч. – М.: Вентана-Граф, 2011.</w:t>
      </w:r>
    </w:p>
    <w:p w:rsidR="00097C91" w:rsidRPr="00766EE5" w:rsidRDefault="00097C91" w:rsidP="00097C91">
      <w:pPr>
        <w:numPr>
          <w:ilvl w:val="0"/>
          <w:numId w:val="12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Ефросинина Л.А. Литературное чтение: 1 класс:</w:t>
      </w:r>
      <w:r w:rsidRPr="00766EE5">
        <w:rPr>
          <w:rFonts w:ascii="Times New Roman" w:hAnsi="Times New Roman"/>
          <w:sz w:val="20"/>
          <w:szCs w:val="20"/>
        </w:rPr>
        <w:t xml:space="preserve"> учебник для учащихся общеобразовательных учреждений</w:t>
      </w:r>
      <w:r w:rsidRPr="00766EE5">
        <w:rPr>
          <w:rFonts w:ascii="Times New Roman" w:hAnsi="Times New Roman"/>
          <w:sz w:val="20"/>
          <w:szCs w:val="20"/>
          <w:lang w:eastAsia="ru-RU"/>
        </w:rPr>
        <w:t>. – М.: Вентана-Граф, 2011.</w:t>
      </w:r>
    </w:p>
    <w:p w:rsidR="00097C91" w:rsidRPr="00766EE5" w:rsidRDefault="00097C91" w:rsidP="00097C91">
      <w:pPr>
        <w:numPr>
          <w:ilvl w:val="0"/>
          <w:numId w:val="12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Кузнецова М.И. Я учусь писать и читать: 1 класс: рабочая тетрадь для учащихся общеобразовательных учреждений. – М.: Вентана-Граф, 2011.</w:t>
      </w:r>
    </w:p>
    <w:p w:rsidR="00097C91" w:rsidRPr="00766EE5" w:rsidRDefault="00097C91" w:rsidP="00097C91">
      <w:pPr>
        <w:numPr>
          <w:ilvl w:val="0"/>
          <w:numId w:val="12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Журова Л.Е. Русский язык. Обучение грамоте: методические комментарии к урокам. – М.: Вентана-Граф, 2012.</w:t>
      </w:r>
    </w:p>
    <w:p w:rsidR="00097C91" w:rsidRPr="00766EE5" w:rsidRDefault="00097C91" w:rsidP="00097C91">
      <w:pPr>
        <w:numPr>
          <w:ilvl w:val="0"/>
          <w:numId w:val="12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ЕфросининаЛ.А. Литературное чтение: 1 класс: рабочая тетрадь для учащихся общеобразовательных учреждений. –   М.: Вентана-Граф, 2012.</w:t>
      </w:r>
    </w:p>
    <w:p w:rsidR="00097C91" w:rsidRPr="00766EE5" w:rsidRDefault="00097C91" w:rsidP="00097C91">
      <w:pPr>
        <w:numPr>
          <w:ilvl w:val="0"/>
          <w:numId w:val="12"/>
        </w:numPr>
        <w:spacing w:after="0" w:line="240" w:lineRule="atLeast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6EE5">
        <w:rPr>
          <w:rFonts w:ascii="Times New Roman" w:hAnsi="Times New Roman"/>
          <w:sz w:val="20"/>
          <w:szCs w:val="20"/>
          <w:lang w:eastAsia="ru-RU"/>
        </w:rPr>
        <w:t>Ефросинина Л.А. Литературное чтение 1 класс: методическое пособие. – М.: Вентана-Граф, 2012.</w:t>
      </w:r>
    </w:p>
    <w:p w:rsidR="00097C91" w:rsidRPr="00766EE5" w:rsidRDefault="00097C91" w:rsidP="00097C91">
      <w:pPr>
        <w:pStyle w:val="a5"/>
        <w:numPr>
          <w:ilvl w:val="0"/>
          <w:numId w:val="12"/>
        </w:numPr>
        <w:spacing w:after="0" w:line="240" w:lineRule="atLeast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66EE5">
        <w:rPr>
          <w:rFonts w:ascii="Times New Roman" w:hAnsi="Times New Roman" w:cs="Times New Roman"/>
          <w:sz w:val="20"/>
          <w:szCs w:val="20"/>
          <w:lang w:eastAsia="ru-RU"/>
        </w:rPr>
        <w:t>Ефросинина Л.А. Литературное чтение: Уроки слушания: Учебник-хрестоматия для учащихся общеобразовательных учреждений 1 класса. – М.: Вентана-Граф, 2006.</w:t>
      </w:r>
    </w:p>
    <w:p w:rsidR="00097C91" w:rsidRPr="00766EE5" w:rsidRDefault="00097C91" w:rsidP="00097C91">
      <w:pPr>
        <w:pStyle w:val="a5"/>
        <w:numPr>
          <w:ilvl w:val="0"/>
          <w:numId w:val="12"/>
        </w:numPr>
        <w:spacing w:after="0" w:line="240" w:lineRule="atLeast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766EE5">
        <w:rPr>
          <w:rFonts w:ascii="Times New Roman" w:hAnsi="Times New Roman" w:cs="Times New Roman"/>
          <w:sz w:val="20"/>
          <w:szCs w:val="20"/>
          <w:lang w:eastAsia="ru-RU"/>
        </w:rPr>
        <w:t>Ефросинина Л.А. Литературное чтение: уроки слушания. 1 класс. Методическое пособие. –   М.: Вентана-Граф, 2013.</w:t>
      </w:r>
    </w:p>
    <w:p w:rsidR="00097C91" w:rsidRPr="009577D9" w:rsidRDefault="00097C91" w:rsidP="009577D9">
      <w:pPr>
        <w:spacing w:after="0" w:line="240" w:lineRule="atLeast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766EE5">
        <w:rPr>
          <w:rFonts w:ascii="Times New Roman" w:hAnsi="Times New Roman"/>
          <w:b/>
          <w:bCs/>
          <w:i/>
          <w:iCs/>
          <w:sz w:val="20"/>
          <w:szCs w:val="20"/>
        </w:rPr>
        <w:t>Материально-техническое оснащение:</w:t>
      </w:r>
    </w:p>
    <w:p w:rsidR="00097C91" w:rsidRPr="00766EE5" w:rsidRDefault="00097C91" w:rsidP="00097C91">
      <w:pPr>
        <w:pStyle w:val="a5"/>
        <w:numPr>
          <w:ilvl w:val="0"/>
          <w:numId w:val="13"/>
        </w:num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766EE5">
        <w:rPr>
          <w:rFonts w:ascii="Times New Roman" w:hAnsi="Times New Roman" w:cs="Times New Roman"/>
          <w:sz w:val="20"/>
          <w:szCs w:val="20"/>
        </w:rPr>
        <w:t>Касса букв.</w:t>
      </w:r>
    </w:p>
    <w:p w:rsidR="00097C91" w:rsidRPr="00766EE5" w:rsidRDefault="00097C91" w:rsidP="00097C91">
      <w:pPr>
        <w:pStyle w:val="a5"/>
        <w:numPr>
          <w:ilvl w:val="0"/>
          <w:numId w:val="13"/>
        </w:num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766EE5">
        <w:rPr>
          <w:rFonts w:ascii="Times New Roman" w:hAnsi="Times New Roman" w:cs="Times New Roman"/>
          <w:sz w:val="20"/>
          <w:szCs w:val="20"/>
        </w:rPr>
        <w:t>Пособие «окошки», лента с гласными буквами, лента с согласными буквами.</w:t>
      </w:r>
    </w:p>
    <w:p w:rsidR="00097C91" w:rsidRPr="00766EE5" w:rsidRDefault="00097C91" w:rsidP="00097C91">
      <w:pPr>
        <w:pStyle w:val="a5"/>
        <w:numPr>
          <w:ilvl w:val="0"/>
          <w:numId w:val="13"/>
        </w:num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766EE5">
        <w:rPr>
          <w:rFonts w:ascii="Times New Roman" w:hAnsi="Times New Roman" w:cs="Times New Roman"/>
          <w:sz w:val="20"/>
          <w:szCs w:val="20"/>
        </w:rPr>
        <w:t>Слоговые диски.</w:t>
      </w:r>
    </w:p>
    <w:p w:rsidR="00097C91" w:rsidRPr="00766EE5" w:rsidRDefault="00097C91" w:rsidP="00097C91">
      <w:pPr>
        <w:pStyle w:val="a5"/>
        <w:numPr>
          <w:ilvl w:val="0"/>
          <w:numId w:val="13"/>
        </w:num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766EE5">
        <w:rPr>
          <w:rFonts w:ascii="Times New Roman" w:hAnsi="Times New Roman" w:cs="Times New Roman"/>
          <w:sz w:val="20"/>
          <w:szCs w:val="20"/>
        </w:rPr>
        <w:t>Плакат с алфавитом, написанным курсивным шрифтом.</w:t>
      </w:r>
    </w:p>
    <w:p w:rsidR="00097C91" w:rsidRPr="00766EE5" w:rsidRDefault="00097C91" w:rsidP="00097C91">
      <w:pPr>
        <w:spacing w:after="0" w:line="240" w:lineRule="atLeast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97C91" w:rsidRPr="00766EE5" w:rsidRDefault="00097C91" w:rsidP="00097C91">
      <w:pPr>
        <w:spacing w:after="0" w:line="240" w:lineRule="atLeast"/>
        <w:ind w:firstLine="284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97C91" w:rsidRPr="00766EE5" w:rsidRDefault="00097C91" w:rsidP="00097C91">
      <w:pPr>
        <w:spacing w:after="0" w:line="240" w:lineRule="atLeast"/>
        <w:ind w:left="644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97C91" w:rsidRPr="00217769" w:rsidRDefault="00097C91" w:rsidP="00097C91">
      <w:pPr>
        <w:rPr>
          <w:rFonts w:ascii="Times New Roman" w:hAnsi="Times New Roman"/>
          <w:sz w:val="24"/>
          <w:szCs w:val="24"/>
          <w:lang w:eastAsia="ru-RU"/>
        </w:rPr>
      </w:pPr>
    </w:p>
    <w:p w:rsidR="00097C91" w:rsidRPr="00217769" w:rsidRDefault="00097C91" w:rsidP="00097C91">
      <w:pPr>
        <w:ind w:firstLine="284"/>
        <w:rPr>
          <w:rFonts w:ascii="Times New Roman" w:hAnsi="Times New Roman"/>
          <w:sz w:val="24"/>
          <w:szCs w:val="24"/>
          <w:lang w:eastAsia="ru-RU"/>
        </w:rPr>
      </w:pPr>
    </w:p>
    <w:p w:rsidR="00097C91" w:rsidRDefault="00097C91" w:rsidP="00097C91"/>
    <w:p w:rsidR="009577D9" w:rsidRDefault="009577D9" w:rsidP="00097C91"/>
    <w:p w:rsidR="009577D9" w:rsidRDefault="009577D9" w:rsidP="00097C91"/>
    <w:p w:rsidR="00097C91" w:rsidRPr="0008092A" w:rsidRDefault="00097C91" w:rsidP="00097C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092A">
        <w:rPr>
          <w:rFonts w:ascii="Times New Roman" w:hAnsi="Times New Roman"/>
          <w:b/>
          <w:sz w:val="24"/>
          <w:szCs w:val="24"/>
        </w:rPr>
        <w:lastRenderedPageBreak/>
        <w:t>Учебно-тематическое плани</w:t>
      </w:r>
      <w:r>
        <w:rPr>
          <w:rFonts w:ascii="Times New Roman" w:hAnsi="Times New Roman"/>
          <w:b/>
          <w:sz w:val="24"/>
          <w:szCs w:val="24"/>
        </w:rPr>
        <w:t>рование по литературному чтению</w:t>
      </w:r>
    </w:p>
    <w:tbl>
      <w:tblPr>
        <w:tblpPr w:leftFromText="180" w:rightFromText="180" w:vertAnchor="text" w:horzAnchor="margin" w:tblpXSpec="center" w:tblpY="631"/>
        <w:tblOverlap w:val="never"/>
        <w:tblW w:w="11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1701"/>
        <w:gridCol w:w="850"/>
        <w:gridCol w:w="3539"/>
        <w:gridCol w:w="3650"/>
        <w:gridCol w:w="30"/>
        <w:gridCol w:w="18"/>
        <w:gridCol w:w="537"/>
        <w:gridCol w:w="45"/>
        <w:gridCol w:w="15"/>
        <w:gridCol w:w="15"/>
        <w:gridCol w:w="30"/>
        <w:gridCol w:w="45"/>
        <w:gridCol w:w="15"/>
        <w:gridCol w:w="18"/>
        <w:gridCol w:w="12"/>
        <w:gridCol w:w="15"/>
        <w:gridCol w:w="668"/>
      </w:tblGrid>
      <w:tr w:rsidR="00097C91" w:rsidRPr="00920A67" w:rsidTr="007044B2">
        <w:trPr>
          <w:trHeight w:val="274"/>
        </w:trPr>
        <w:tc>
          <w:tcPr>
            <w:tcW w:w="529" w:type="dxa"/>
            <w:vMerge w:val="restart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97C91" w:rsidRPr="00920A67" w:rsidRDefault="00097C91" w:rsidP="007044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0A67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97C91" w:rsidRPr="00920A67" w:rsidRDefault="00097C91" w:rsidP="007044B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97C91" w:rsidRPr="00920A67" w:rsidRDefault="00097C91" w:rsidP="007044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0A67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0A67">
              <w:rPr>
                <w:rFonts w:ascii="Times New Roman" w:hAnsi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3539" w:type="dxa"/>
            <w:vMerge w:val="restart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97C91" w:rsidRPr="00920A67" w:rsidRDefault="00097C91" w:rsidP="007044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97C91" w:rsidRPr="00920A67" w:rsidRDefault="00097C91" w:rsidP="007044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0A67">
              <w:rPr>
                <w:rFonts w:ascii="Times New Roman" w:hAnsi="Times New Roman"/>
                <w:b/>
                <w:sz w:val="20"/>
                <w:szCs w:val="20"/>
              </w:rPr>
              <w:t>Предметное содержание</w:t>
            </w:r>
          </w:p>
        </w:tc>
        <w:tc>
          <w:tcPr>
            <w:tcW w:w="3698" w:type="dxa"/>
            <w:gridSpan w:val="3"/>
            <w:vMerge w:val="restart"/>
            <w:shd w:val="clear" w:color="auto" w:fill="auto"/>
          </w:tcPr>
          <w:p w:rsidR="00207D6A" w:rsidRPr="000C5892" w:rsidRDefault="00207D6A" w:rsidP="00207D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097C91" w:rsidRDefault="00097C91" w:rsidP="007044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C5892">
              <w:rPr>
                <w:rFonts w:ascii="Times New Roman" w:hAnsi="Times New Roman"/>
                <w:b/>
                <w:bCs/>
                <w:sz w:val="20"/>
                <w:szCs w:val="20"/>
              </w:rPr>
              <w:t>УУД</w:t>
            </w:r>
          </w:p>
          <w:p w:rsidR="00097C91" w:rsidRPr="00920A67" w:rsidRDefault="00097C91" w:rsidP="007044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(характеристика деятельности учащихся)</w:t>
            </w:r>
          </w:p>
        </w:tc>
        <w:tc>
          <w:tcPr>
            <w:tcW w:w="1415" w:type="dxa"/>
            <w:gridSpan w:val="11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0A67">
              <w:rPr>
                <w:rFonts w:ascii="Times New Roman" w:hAnsi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097C91" w:rsidRPr="00920A67" w:rsidTr="007044B2">
        <w:trPr>
          <w:trHeight w:val="514"/>
        </w:trPr>
        <w:tc>
          <w:tcPr>
            <w:tcW w:w="529" w:type="dxa"/>
            <w:vMerge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39" w:type="dxa"/>
            <w:vMerge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98" w:type="dxa"/>
            <w:gridSpan w:val="3"/>
            <w:vMerge/>
            <w:shd w:val="clear" w:color="auto" w:fill="auto"/>
          </w:tcPr>
          <w:p w:rsidR="00097C91" w:rsidRDefault="00097C91" w:rsidP="007044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97C91" w:rsidRPr="00920A67" w:rsidTr="007044B2">
        <w:trPr>
          <w:trHeight w:val="4627"/>
        </w:trPr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t>Предложение как объект изучения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920A6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t>Рассказы повествовательного и описательного характера.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Предложение в речевом потоке. Работа с предложением. Слово и предложение. (Букварь ч.1)</w:t>
            </w:r>
          </w:p>
          <w:p w:rsidR="00097C91" w:rsidRPr="00191DEA" w:rsidRDefault="00097C91" w:rsidP="007044B2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1DEA">
              <w:rPr>
                <w:rFonts w:ascii="Times New Roman" w:hAnsi="Times New Roman"/>
                <w:sz w:val="20"/>
                <w:szCs w:val="20"/>
              </w:rPr>
              <w:t>Составление рассказов по сюжетным картинкам. Обозначение каждого предложения полоской. Рассказы по серии сюжетных картинок. Связный рассказ на основе прочитанных слов. Учебный диалог: «присвоение» (отнесение к себе) вопроса, заданного всему классу; осознание смысла вопроса; умение задавать вопрос в целях получения необходимой информации. Культура речи: соблюдение норм русского литературного языка. Небольшие рассказы описательного и повествовательного характера на материале чувственного опыта, игр, занятий, наблюдений.</w:t>
            </w:r>
          </w:p>
        </w:tc>
        <w:tc>
          <w:tcPr>
            <w:tcW w:w="3698" w:type="dxa"/>
            <w:gridSpan w:val="3"/>
            <w:vMerge w:val="restart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i/>
                <w:sz w:val="20"/>
                <w:szCs w:val="20"/>
              </w:rPr>
              <w:t>Выделять</w:t>
            </w:r>
            <w:r w:rsidRPr="00465CA0">
              <w:rPr>
                <w:b w:val="0"/>
                <w:sz w:val="20"/>
                <w:szCs w:val="20"/>
              </w:rPr>
              <w:t xml:space="preserve"> предложения из речевого потока: определять на слух границы предложения, обозначать каждое предложение полоской.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i/>
                <w:sz w:val="20"/>
                <w:szCs w:val="20"/>
              </w:rPr>
              <w:t>Моделировать</w:t>
            </w:r>
            <w:r w:rsidRPr="00465CA0">
              <w:rPr>
                <w:b w:val="0"/>
                <w:sz w:val="20"/>
                <w:szCs w:val="20"/>
              </w:rPr>
              <w:t xml:space="preserve"> состав предложения в процессе дидактической игры.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i/>
                <w:sz w:val="20"/>
                <w:szCs w:val="20"/>
              </w:rPr>
              <w:t xml:space="preserve">Выделять </w:t>
            </w:r>
            <w:r w:rsidRPr="00465CA0">
              <w:rPr>
                <w:b w:val="0"/>
                <w:sz w:val="20"/>
                <w:szCs w:val="20"/>
              </w:rPr>
              <w:t>в предложении слова, изменять порядок слов в предложении.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i/>
                <w:sz w:val="20"/>
                <w:szCs w:val="20"/>
              </w:rPr>
              <w:t>Составлять</w:t>
            </w:r>
            <w:r w:rsidRPr="00465CA0">
              <w:rPr>
                <w:b w:val="0"/>
                <w:sz w:val="20"/>
                <w:szCs w:val="20"/>
              </w:rPr>
              <w:t xml:space="preserve"> предложения с заданным словом с последующим распространением предложений.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i/>
                <w:sz w:val="20"/>
                <w:szCs w:val="20"/>
              </w:rPr>
              <w:t xml:space="preserve">Корректировать </w:t>
            </w:r>
            <w:r w:rsidRPr="00465CA0">
              <w:rPr>
                <w:b w:val="0"/>
                <w:sz w:val="20"/>
                <w:szCs w:val="20"/>
              </w:rPr>
              <w:t>предложения, содержащие смысловые и грамматические ошибки. Составлять текст по серии сюжетных 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Пересказывать содержание текста с опорой на вопросы учителя.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Составлять рассказ по сюжетной картинке.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Участвовать в учебном диалоге, оценивать процесс и результат решения коммуникативной задачи.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Осознавать недостаточность информации, задавать учителю и одноклассникам вопросы.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Включаться в групповую работу.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Участвовать в обсуждении проблемных вопросов, высказывать собственное мнение и аргументировать его.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Формулировать и обосновывать собственное мнение.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Описывать случаи из собственной жизни, свои наблюдения и переживания.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Составлять небольшие описательные рассказы.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Определять количество слов в предложении при чётком произнесении учителем предложения с паузами между словами.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Воспринимать слово как объект изучения, материал для анализа.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Различать слово и предложение.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Анализировать предложение: обозначать каждое слово предложения полоской.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различие между предметом и обозначающим его словом.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значение слова.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Определять (находить) задуманное слово по его лексическому значению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465CA0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5CA0">
              <w:rPr>
                <w:rFonts w:ascii="Times New Roman" w:hAnsi="Times New Roman"/>
                <w:sz w:val="20"/>
                <w:szCs w:val="20"/>
              </w:rPr>
              <w:t>Воспринимать на слух литературные произведения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97C91" w:rsidRPr="00465CA0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5CA0">
              <w:rPr>
                <w:rFonts w:ascii="Times New Roman" w:hAnsi="Times New Roman"/>
                <w:sz w:val="20"/>
                <w:szCs w:val="20"/>
              </w:rPr>
              <w:t>Осознавать смысл текста при его прослушивании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5CA0">
              <w:rPr>
                <w:rFonts w:ascii="Times New Roman" w:hAnsi="Times New Roman"/>
                <w:sz w:val="20"/>
                <w:szCs w:val="20"/>
              </w:rPr>
              <w:t>Различать стихотворения, рассказы, сказки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20" w:type="dxa"/>
            <w:gridSpan w:val="8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Слово как объект изучения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color w:val="000000"/>
                <w:sz w:val="20"/>
                <w:szCs w:val="20"/>
              </w:rPr>
              <w:t>Рассказы повествовательного и описательного характера.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Восприятие художественного произведения.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С</w:t>
            </w:r>
            <w:r>
              <w:rPr>
                <w:b w:val="0"/>
                <w:sz w:val="20"/>
                <w:szCs w:val="20"/>
              </w:rPr>
              <w:t>.</w:t>
            </w:r>
            <w:r w:rsidRPr="00920A67">
              <w:rPr>
                <w:b w:val="0"/>
                <w:sz w:val="20"/>
                <w:szCs w:val="20"/>
              </w:rPr>
              <w:t xml:space="preserve"> Дрожжин </w:t>
            </w:r>
            <w:r>
              <w:rPr>
                <w:b w:val="0"/>
                <w:sz w:val="20"/>
                <w:szCs w:val="20"/>
              </w:rPr>
              <w:t xml:space="preserve"> </w:t>
            </w:r>
            <w:r w:rsidRPr="00920A67">
              <w:rPr>
                <w:b w:val="0"/>
                <w:sz w:val="20"/>
                <w:szCs w:val="20"/>
              </w:rPr>
              <w:t>«Привет»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Слово как объект изучения, материал для анализа. Слово как единство звучания и значения. Активизация и расширение словарного запаса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97C91" w:rsidRPr="00920A67" w:rsidRDefault="00097C91" w:rsidP="007044B2">
            <w:pPr>
              <w:spacing w:line="240" w:lineRule="auto"/>
              <w:ind w:righ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Слушание стихотворения, знакомство с "заместителями" жанра и темы (∆ - стихотворение, тема о Родине – красный цвет); моделиро</w:t>
            </w:r>
            <w:r>
              <w:rPr>
                <w:rFonts w:ascii="Times New Roman" w:hAnsi="Times New Roman"/>
                <w:sz w:val="20"/>
                <w:szCs w:val="20"/>
              </w:rPr>
              <w:t>вание первой страницы обложки (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>выделение фамилии автора и заголовка с помощью "заместителей", указание жанра и темы)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97C91" w:rsidRPr="00920A67" w:rsidRDefault="00097C91" w:rsidP="007044B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8" w:type="dxa"/>
            <w:gridSpan w:val="3"/>
            <w:vMerge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8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11732" w:type="dxa"/>
            <w:gridSpan w:val="18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center"/>
              <w:rPr>
                <w:sz w:val="20"/>
                <w:szCs w:val="20"/>
              </w:rPr>
            </w:pPr>
            <w:r w:rsidRPr="00920A67">
              <w:rPr>
                <w:sz w:val="20"/>
                <w:szCs w:val="20"/>
              </w:rPr>
              <w:t>Фонетика</w:t>
            </w:r>
          </w:p>
        </w:tc>
      </w:tr>
      <w:tr w:rsidR="00097C91" w:rsidRPr="00920A67" w:rsidTr="007044B2">
        <w:trPr>
          <w:trHeight w:val="281"/>
        </w:trPr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Звуки речи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920A67" w:rsidRDefault="00097C91" w:rsidP="007044B2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0A67">
              <w:rPr>
                <w:rStyle w:val="1"/>
                <w:rFonts w:ascii="Times New Roman" w:hAnsi="Times New Roman"/>
                <w:b w:val="0"/>
                <w:sz w:val="20"/>
                <w:szCs w:val="20"/>
              </w:rPr>
              <w:t>Интонационное выделение первого звука в словах</w:t>
            </w:r>
            <w:r w:rsidRPr="00920A6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Единство звукового состава слова и его значения. Изолированный звук. Последовательность звуков в слове. Моделирование звукового состава слова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3680" w:type="dxa"/>
            <w:gridSpan w:val="2"/>
            <w:vMerge w:val="restart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Различать звучание и значение слова.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заданный учителем образец интонационного выделения звука в слове.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Произносить слово с интонационным выделением заданного звука без опоры на образец произнесения учителя.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Определять место заданного звука в слове (начало, середина, конец слова).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Группировать (классифицировать) слова по первому звуку.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Группировать (классифицировать) слова по последнему звуку.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Подбирать слова с заданным звуком.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Устанавливать количество и последовательность звуков в слове.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Моделировать последовательность звуков слова с использованием жёлтых фишек. Сопоставлять слова, различающиеся одним или несколькими звуками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Воспринимать на слух литературные произведения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Осознавать смысл текста при его прослушивании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Различать стихотворения, рассказы, сказки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750" w:type="dxa"/>
            <w:gridSpan w:val="10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Звуки речи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Сравнение звуков. Звуковой анализ слова «мак»</w:t>
            </w:r>
            <w:r>
              <w:rPr>
                <w:b w:val="0"/>
                <w:sz w:val="20"/>
                <w:szCs w:val="20"/>
              </w:rPr>
              <w:t>.</w:t>
            </w:r>
            <w:r w:rsidRPr="00920A67">
              <w:rPr>
                <w:b w:val="0"/>
                <w:sz w:val="20"/>
                <w:szCs w:val="20"/>
              </w:rPr>
              <w:t xml:space="preserve">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Восприятие художественного произведения.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В.Белов «Родничок»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Выделение первого звука в каждом слове. Выделение первого звука в словах левого столбца, сравнение с первым звуком в словах правого столбца. Сравнение звуков по твёрдости-мягкости.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Восприятие художественного произведения, читаемого взрослым или хорошо читающим одноклассником.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Смысл воспринимаемого на слух литературного произведения.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Знакомство с литературным жанром</w:t>
            </w:r>
            <w:r>
              <w:rPr>
                <w:b w:val="0"/>
                <w:sz w:val="20"/>
                <w:szCs w:val="20"/>
              </w:rPr>
              <w:t xml:space="preserve"> </w:t>
            </w:r>
            <w:r w:rsidRPr="00465CA0">
              <w:rPr>
                <w:b w:val="0"/>
                <w:sz w:val="20"/>
                <w:szCs w:val="20"/>
              </w:rPr>
              <w:t xml:space="preserve">— </w:t>
            </w:r>
            <w:r>
              <w:rPr>
                <w:b w:val="0"/>
                <w:sz w:val="20"/>
                <w:szCs w:val="20"/>
              </w:rPr>
              <w:t>сказка (</w:t>
            </w:r>
            <w:r w:rsidRPr="00465CA0">
              <w:rPr>
                <w:b w:val="0"/>
                <w:sz w:val="20"/>
                <w:szCs w:val="20"/>
              </w:rPr>
              <w:t>авторская)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3680" w:type="dxa"/>
            <w:gridSpan w:val="2"/>
            <w:vMerge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  <w:u w:val="single"/>
              </w:rPr>
            </w:pPr>
          </w:p>
        </w:tc>
        <w:tc>
          <w:tcPr>
            <w:tcW w:w="750" w:type="dxa"/>
            <w:gridSpan w:val="10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rPr>
          <w:trHeight w:val="1557"/>
        </w:trPr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Гласные и согласные звуки. Гласные звуки: ударные и безударные.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Особенность гласных звуков — отсутствие при произнесении этих звуков преграды.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Гласные звуки: ударные и безударные.</w:t>
            </w:r>
          </w:p>
        </w:tc>
        <w:tc>
          <w:tcPr>
            <w:tcW w:w="3680" w:type="dxa"/>
            <w:gridSpan w:val="2"/>
            <w:vMerge w:val="restart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Устанавливать различие в произношении гласных и согласных звуков.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Различать звуки: гласные и согласные, согласные твёрдые и мягкие.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(доказывать) выбор фишки при обозначении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Характеризовать заданный звук: называть его признаки.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Моделировать звуковой состав слова: отражать в модели качественные характеристики звуков, используя фишки разного цвета.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Классифицировать звуки по заданному основанию (твёрдые и мягкие согласные звуки; гласные-согласные и т. д.).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Различать ударные и безударные гласные звуки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Различать звонкие и глухие согласные звуки.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Анализировать предложенную модель звукового состава слова, подбирать слова, соответствующие заданной модели.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заданное слово с соответствующей ему моделью, выбирая её из ряда предложенных.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Подбирать слова, соответствующие заданной модели.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Осуществлять развёрнутые действия контроля и самоконтроля: сравнивать построенную модель с образцом.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(обосновывать) выполняемые и выполненные действия.</w:t>
            </w:r>
          </w:p>
          <w:p w:rsidR="00097C91" w:rsidRPr="0008092A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Находить и исправлять ошибки, допущенные при проведении звукового анализа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750" w:type="dxa"/>
            <w:gridSpan w:val="10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rPr>
          <w:trHeight w:val="5674"/>
        </w:trPr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Согласные звуки: твёрдые и мягкие, звонкие и глухие</w:t>
            </w:r>
            <w:r>
              <w:rPr>
                <w:b w:val="0"/>
                <w:sz w:val="20"/>
                <w:szCs w:val="20"/>
              </w:rPr>
              <w:t>.</w:t>
            </w:r>
            <w:r w:rsidRPr="00920A67">
              <w:rPr>
                <w:b w:val="0"/>
                <w:sz w:val="20"/>
                <w:szCs w:val="20"/>
              </w:rPr>
              <w:t xml:space="preserve"> Восприятие художественного произведения.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color w:val="000000"/>
                <w:sz w:val="20"/>
                <w:szCs w:val="20"/>
              </w:rPr>
              <w:t>М.Михайлов «Лесные хоромы»</w:t>
            </w:r>
            <w:r>
              <w:rPr>
                <w:b w:val="0"/>
                <w:color w:val="000000"/>
                <w:sz w:val="20"/>
                <w:szCs w:val="20"/>
              </w:rPr>
              <w:t>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Особенность согласных звуков — наличие при их произнесении преграды. Различение гласных и согласных звуков. Различение твёрдых и мягких согласных звуков. Смыслоразличительная функция твёрдых и мягких согласных звуков.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Качественная характеристика звуков (гласные, твёрдые и мягкие согласные)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Звонкие и глухие согласные звуки. Смыслоразличительная функция звонких и глухих согласных звуков.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Действия контроля и самоконтроля в процессе моделирующей деятельности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920A67" w:rsidRDefault="00097C91" w:rsidP="007044B2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0A67">
              <w:rPr>
                <w:rFonts w:ascii="Times New Roman" w:hAnsi="Times New Roman"/>
                <w:kern w:val="2"/>
                <w:sz w:val="20"/>
                <w:szCs w:val="20"/>
              </w:rPr>
              <w:t xml:space="preserve">Слушание сказки, беседа, работа с текстом сказки. Составление плана с </w:t>
            </w:r>
            <w:r>
              <w:rPr>
                <w:rFonts w:ascii="Times New Roman" w:hAnsi="Times New Roman"/>
                <w:kern w:val="2"/>
                <w:sz w:val="20"/>
                <w:szCs w:val="20"/>
              </w:rPr>
              <w:t>помощью "заместителей" героев (</w:t>
            </w:r>
            <w:r w:rsidRPr="00920A67">
              <w:rPr>
                <w:rFonts w:ascii="Times New Roman" w:hAnsi="Times New Roman"/>
                <w:kern w:val="2"/>
                <w:sz w:val="20"/>
                <w:szCs w:val="20"/>
              </w:rPr>
              <w:t>М – муха, К – комар и т.д.). Моделирование обложки (введение "заместителей": O – сказка, тема "сказка о животных" – коричневый цвет).</w:t>
            </w:r>
          </w:p>
        </w:tc>
        <w:tc>
          <w:tcPr>
            <w:tcW w:w="3680" w:type="dxa"/>
            <w:gridSpan w:val="2"/>
            <w:vMerge/>
            <w:shd w:val="clear" w:color="auto" w:fill="auto"/>
          </w:tcPr>
          <w:p w:rsidR="00097C91" w:rsidRPr="00920A67" w:rsidRDefault="00097C91" w:rsidP="007044B2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50" w:type="dxa"/>
            <w:gridSpan w:val="10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11732" w:type="dxa"/>
            <w:gridSpan w:val="18"/>
            <w:shd w:val="clear" w:color="auto" w:fill="auto"/>
          </w:tcPr>
          <w:p w:rsidR="00097C91" w:rsidRPr="0008092A" w:rsidRDefault="00097C91" w:rsidP="007044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0A67">
              <w:rPr>
                <w:rFonts w:ascii="Times New Roman" w:hAnsi="Times New Roman"/>
                <w:b/>
                <w:sz w:val="20"/>
                <w:szCs w:val="20"/>
              </w:rPr>
              <w:t>Букварный период   (43 часа)</w:t>
            </w: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sz w:val="20"/>
                <w:szCs w:val="20"/>
              </w:rPr>
              <w:t xml:space="preserve">Звук  [а] </w:t>
            </w:r>
            <w:r>
              <w:rPr>
                <w:sz w:val="20"/>
                <w:szCs w:val="20"/>
              </w:rPr>
              <w:t xml:space="preserve"> </w:t>
            </w:r>
            <w:r w:rsidRPr="00920A67">
              <w:rPr>
                <w:sz w:val="20"/>
                <w:szCs w:val="20"/>
              </w:rPr>
              <w:t>и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sz w:val="20"/>
                <w:szCs w:val="20"/>
              </w:rPr>
              <w:t xml:space="preserve"> буква А, (а). </w:t>
            </w:r>
            <w:r w:rsidRPr="00920A67">
              <w:rPr>
                <w:b w:val="0"/>
                <w:sz w:val="20"/>
                <w:szCs w:val="20"/>
              </w:rPr>
              <w:t>Позиционный способ обозначения звуков буквами. Буква «а»  как показатель твёрдости согласных звуков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Звук [а]  и буква А,</w:t>
            </w:r>
            <w:r>
              <w:rPr>
                <w:b w:val="0"/>
                <w:sz w:val="20"/>
                <w:szCs w:val="20"/>
              </w:rPr>
              <w:t xml:space="preserve"> </w:t>
            </w:r>
            <w:r w:rsidRPr="00920A67">
              <w:rPr>
                <w:b w:val="0"/>
                <w:sz w:val="20"/>
                <w:szCs w:val="20"/>
              </w:rPr>
              <w:t xml:space="preserve">( а).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 xml:space="preserve">Буква как знак звука.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Буквы, обозначающие гласные звуки. Функции букв, обозначающих гласный звук в открытом слоге: обозначение гласного звука и указание на твёрдость согласного</w:t>
            </w:r>
            <w:r>
              <w:rPr>
                <w:b w:val="0"/>
                <w:sz w:val="20"/>
                <w:szCs w:val="20"/>
              </w:rPr>
              <w:t>.</w:t>
            </w:r>
            <w:r w:rsidRPr="00920A67">
              <w:rPr>
                <w:b w:val="0"/>
                <w:sz w:val="20"/>
                <w:szCs w:val="20"/>
              </w:rPr>
              <w:t xml:space="preserve">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</w:p>
          <w:p w:rsidR="00097C91" w:rsidRPr="00191DEA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Звуковой анализ слов «Анюта», «луна». Выбор слов со звуком [а] в начале, середине и в конце слова. Разгадывание кроссворда.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 и соответствующую ему букву.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(характеризовать, пояснять, формулировать) функцию букв, обозначающих гласные звуки в открытом слоге: показатель твёрдости-мягкости предшествующих согласных звуков и обозначение 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Обозначать гласные звуки буквами, выбирая букву гласного звука в зависимости от твёрдости или мягкости предшествующего согласного.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795" w:type="dxa"/>
            <w:gridSpan w:val="12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sz w:val="20"/>
                <w:szCs w:val="20"/>
              </w:rPr>
              <w:t>Звук  [а] и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sz w:val="20"/>
                <w:szCs w:val="20"/>
              </w:rPr>
              <w:t xml:space="preserve"> буква Я,</w:t>
            </w:r>
            <w:r>
              <w:rPr>
                <w:sz w:val="20"/>
                <w:szCs w:val="20"/>
              </w:rPr>
              <w:t xml:space="preserve"> (</w:t>
            </w:r>
            <w:r w:rsidRPr="00920A67">
              <w:rPr>
                <w:sz w:val="20"/>
                <w:szCs w:val="20"/>
              </w:rPr>
              <w:t>я).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Позиционный способ обозначения звуков буквами. Буква «я»  как показатель мягкости согласных звуков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Восприятие художественного произведения.</w:t>
            </w:r>
          </w:p>
          <w:p w:rsidR="00097C91" w:rsidRPr="00920A67" w:rsidRDefault="00097C91" w:rsidP="007044B2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t>Муса Гали «Земные краски».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Звук  [а] и буква Я,</w:t>
            </w:r>
            <w:r>
              <w:rPr>
                <w:b w:val="0"/>
                <w:sz w:val="20"/>
                <w:szCs w:val="20"/>
              </w:rPr>
              <w:t xml:space="preserve"> </w:t>
            </w:r>
            <w:r w:rsidRPr="00920A67">
              <w:rPr>
                <w:b w:val="0"/>
                <w:sz w:val="20"/>
                <w:szCs w:val="20"/>
              </w:rPr>
              <w:t>(я).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 xml:space="preserve">Буква как знак звука.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Буквы, обозначающие гласные звуки. Функции букв, обозначающих гласный звук в открытом слоге: обозначение гласного звука и указание на  мягкость предшествующего согласного</w:t>
            </w:r>
            <w:r>
              <w:rPr>
                <w:b w:val="0"/>
                <w:sz w:val="20"/>
                <w:szCs w:val="20"/>
              </w:rPr>
              <w:t>.</w:t>
            </w:r>
            <w:r w:rsidRPr="00920A67">
              <w:rPr>
                <w:b w:val="0"/>
                <w:sz w:val="20"/>
                <w:szCs w:val="20"/>
              </w:rPr>
              <w:t xml:space="preserve">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Звуковой анализ слов «пять», «дыня». Составление рассказа по серии сюжетных картинок. Разгадывание кроссворда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Восприятие художественного произведения, читаемого взрослым или хорошо читающим одноклассником.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Смысл воспринимаемого на слух литературного произведения.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Знакомство с литературным жанром — стихотворение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 и соответствующую ему букву.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(характеризовать, пояснять, формулировать) функцию букв, обозначающих гласные звуки в открытом слоге: показатель твёрдости-мягкости предшествующих согласных звуков и обозначение 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Обозначать гласные звуки буквами, выбирая букву гласного звука в зависимости от твёрдости или мягкости предшествующего согласного.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Воспринимать на слух литературные произведения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Осознавать смысл текста при его прослушивании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Различать стихотворения, рассказы, сказки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795" w:type="dxa"/>
            <w:gridSpan w:val="12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sz w:val="20"/>
                <w:szCs w:val="20"/>
              </w:rPr>
              <w:t>Функции буквы я</w:t>
            </w:r>
            <w:r>
              <w:rPr>
                <w:sz w:val="20"/>
                <w:szCs w:val="20"/>
              </w:rPr>
              <w:t>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 xml:space="preserve">Буква </w:t>
            </w:r>
            <w:r w:rsidRPr="00920A67">
              <w:rPr>
                <w:sz w:val="20"/>
                <w:szCs w:val="20"/>
              </w:rPr>
              <w:t>я</w:t>
            </w:r>
            <w:r w:rsidRPr="00920A67">
              <w:rPr>
                <w:b w:val="0"/>
                <w:sz w:val="20"/>
                <w:szCs w:val="20"/>
              </w:rPr>
              <w:t xml:space="preserve"> в начале слова (обозначение звуков [й’] и [а]).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 xml:space="preserve">Функции буквы </w:t>
            </w:r>
            <w:r w:rsidRPr="00920A67">
              <w:rPr>
                <w:sz w:val="20"/>
                <w:szCs w:val="20"/>
              </w:rPr>
              <w:t>я</w:t>
            </w:r>
            <w:r w:rsidRPr="00920A67">
              <w:rPr>
                <w:b w:val="0"/>
                <w:sz w:val="20"/>
                <w:szCs w:val="20"/>
              </w:rPr>
              <w:t>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Звуковой анализ слова «рой», выделение звука [й]. Звуковой анализ слова «яхта». Буква "я" в начале слова (обозначение звуков [й'] и [а]. Звуковой анализ слова «якорь»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Обозначать буквой «</w:t>
            </w:r>
            <w:r w:rsidRPr="00465CA0">
              <w:rPr>
                <w:b w:val="0"/>
                <w:i/>
                <w:sz w:val="20"/>
                <w:szCs w:val="20"/>
              </w:rPr>
              <w:t>я»</w:t>
            </w:r>
            <w:r w:rsidRPr="00465CA0">
              <w:rPr>
                <w:b w:val="0"/>
                <w:sz w:val="20"/>
                <w:szCs w:val="20"/>
              </w:rPr>
              <w:t xml:space="preserve"> звук [й’] и последующие гласные звуки.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Обозначать согласные звуки буквами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795" w:type="dxa"/>
            <w:gridSpan w:val="12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sz w:val="20"/>
                <w:szCs w:val="20"/>
              </w:rPr>
              <w:t>Звук  [о] и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Style w:val="1"/>
                <w:rFonts w:ascii="Times New Roman" w:hAnsi="Times New Roman"/>
                <w:sz w:val="20"/>
                <w:szCs w:val="20"/>
              </w:rPr>
              <w:t xml:space="preserve">Буква </w:t>
            </w:r>
            <w:r w:rsidRPr="00920A67">
              <w:rPr>
                <w:rStyle w:val="1"/>
                <w:rFonts w:ascii="Times New Roman" w:hAnsi="Times New Roman"/>
                <w:sz w:val="20"/>
                <w:szCs w:val="20"/>
              </w:rPr>
              <w:t>О, (о).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Позиционный способ обозначения звуков буквами. Буква «о» как показатель твёрдости согласных звуков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Восприятия художественного произведения.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b w:val="0"/>
                <w:color w:val="000000"/>
                <w:sz w:val="20"/>
                <w:szCs w:val="20"/>
              </w:rPr>
              <w:t>А. Барто «В школу».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Звук [о]  и буква О,</w:t>
            </w:r>
            <w:r>
              <w:rPr>
                <w:b w:val="0"/>
                <w:sz w:val="20"/>
                <w:szCs w:val="20"/>
              </w:rPr>
              <w:t xml:space="preserve"> </w:t>
            </w:r>
            <w:r w:rsidRPr="00920A67">
              <w:rPr>
                <w:b w:val="0"/>
                <w:sz w:val="20"/>
                <w:szCs w:val="20"/>
              </w:rPr>
              <w:t>(о).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 xml:space="preserve">Буква как знак звука.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Буквы, обозначающие гласные звуки. Функции букв, обозначающих гласный звук в открытом слоге: обозначение гласного звука и указание на твёрдость согласного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 xml:space="preserve">Звуковой анализ слова  «полка». Составление (по схеме) различных имен с изученными буквами. Без проведения звукового анализа определение звуковых схем слов «стол» и «столик». Называние слов со звуком [о] в начале, середине и в конце слова (по рисункам). </w:t>
            </w:r>
            <w:r w:rsidRPr="00920A67">
              <w:rPr>
                <w:sz w:val="20"/>
                <w:szCs w:val="20"/>
              </w:rPr>
              <w:t xml:space="preserve"> </w:t>
            </w:r>
            <w:r w:rsidRPr="00920A67">
              <w:rPr>
                <w:b w:val="0"/>
                <w:sz w:val="20"/>
                <w:szCs w:val="20"/>
              </w:rPr>
              <w:t>Осознавать смысл текста при его прослушивании. Моделировать обложку (указывать фамилию автора, заглавие, жанр и тему). Сравнивать модели обложек.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 и соответствующую ему букву.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(характеризовать, пояснять, формулировать) функцию букв, обозначающих гласные звуки в открытом слоге: показатель твёрдости-мягкости предшествующих согласных звуков и обозначение 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Обозначать гласные звуки буквами, выбирая букву гласного звука в зависимости от твёрдости или мягкости предшествующего согласного.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Воспринимать на слух литературные произведения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Осознавать смысл текста при его </w:t>
            </w:r>
            <w:r w:rsidRPr="00465CA0">
              <w:rPr>
                <w:b w:val="0"/>
                <w:sz w:val="20"/>
                <w:szCs w:val="20"/>
              </w:rPr>
              <w:lastRenderedPageBreak/>
              <w:t>прослушивании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465CA0" w:rsidRDefault="00097C91" w:rsidP="007044B2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5CA0">
              <w:rPr>
                <w:rFonts w:ascii="Times New Roman" w:hAnsi="Times New Roman"/>
                <w:sz w:val="20"/>
                <w:szCs w:val="20"/>
              </w:rPr>
              <w:t xml:space="preserve">Различать стихотворения, рассказы, сказки. </w:t>
            </w:r>
          </w:p>
        </w:tc>
        <w:tc>
          <w:tcPr>
            <w:tcW w:w="795" w:type="dxa"/>
            <w:gridSpan w:val="12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sz w:val="20"/>
                <w:szCs w:val="20"/>
              </w:rPr>
              <w:t>Звук  [о] и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sz w:val="20"/>
                <w:szCs w:val="20"/>
              </w:rPr>
              <w:t xml:space="preserve"> буква Ё,</w:t>
            </w:r>
            <w:r>
              <w:rPr>
                <w:sz w:val="20"/>
                <w:szCs w:val="20"/>
              </w:rPr>
              <w:t xml:space="preserve"> </w:t>
            </w:r>
            <w:r w:rsidRPr="00920A67">
              <w:rPr>
                <w:sz w:val="20"/>
                <w:szCs w:val="20"/>
              </w:rPr>
              <w:t>(ё).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Позиционный способ обозначения звуков буквами. Буква «ё» как показатель мягкости согласных звуков.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Звук  [о] и  буква Ё,</w:t>
            </w:r>
            <w:r>
              <w:rPr>
                <w:b w:val="0"/>
                <w:sz w:val="20"/>
                <w:szCs w:val="20"/>
              </w:rPr>
              <w:t xml:space="preserve"> </w:t>
            </w:r>
            <w:r w:rsidRPr="00920A67">
              <w:rPr>
                <w:b w:val="0"/>
                <w:sz w:val="20"/>
                <w:szCs w:val="20"/>
              </w:rPr>
              <w:t>(ё).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 xml:space="preserve">Буква как знак звука.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Буквы, обозначающие гласные звуки. Функции букв, обозначающих гласный звук в открытом слоге: обозначение гласного звука и указание на  мягкость предшествующего согласного</w:t>
            </w:r>
            <w:r>
              <w:rPr>
                <w:b w:val="0"/>
                <w:sz w:val="20"/>
                <w:szCs w:val="20"/>
              </w:rPr>
              <w:t>.</w:t>
            </w:r>
            <w:r w:rsidRPr="00920A67">
              <w:rPr>
                <w:b w:val="0"/>
                <w:sz w:val="20"/>
                <w:szCs w:val="20"/>
              </w:rPr>
              <w:t xml:space="preserve"> 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 xml:space="preserve">Звуковой анализ слов «клён», «пёс», «утёнок».  Разгадывание кроссворда. 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 и соответствующую ему букву.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(характеризовать, пояснять, формулировать) функцию букв, обозначающих гласные звуки в открытом слоге: показатель твёрдости-мягкости предшествующих согласных звуков и обозначение 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Обозначать гласные звуки буквами, выбирая букву гласного звука в зависимости от твёрдости или мягкости предшествующего согласного.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795" w:type="dxa"/>
            <w:gridSpan w:val="12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sz w:val="20"/>
                <w:szCs w:val="20"/>
              </w:rPr>
              <w:t>Функции буквы ё</w:t>
            </w:r>
            <w:r>
              <w:rPr>
                <w:sz w:val="20"/>
                <w:szCs w:val="20"/>
              </w:rPr>
              <w:t>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Буква «ё» в начале слова (обозначение звуков [й’] и [о]).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Восприятие художественного произведения.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В. Железников «История с азбукой». 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 xml:space="preserve">Функции буквы </w:t>
            </w:r>
            <w:r w:rsidRPr="00920A67">
              <w:rPr>
                <w:sz w:val="20"/>
                <w:szCs w:val="20"/>
              </w:rPr>
              <w:t>ё</w:t>
            </w:r>
            <w:r>
              <w:rPr>
                <w:sz w:val="20"/>
                <w:szCs w:val="20"/>
              </w:rPr>
              <w:t>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 xml:space="preserve">Звуковой анализ слов «ёжик», «ёлка», «ёлки». Разгадывание кроссворда. Составление рассказа по сюжетным картинкам. 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Обозначать буквой «ё» звук [й’] и последующие гласные звуки.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Обозначать согласные звуки буквами</w:t>
            </w:r>
            <w:r>
              <w:rPr>
                <w:b w:val="0"/>
                <w:sz w:val="20"/>
                <w:szCs w:val="20"/>
              </w:rPr>
              <w:t>.</w:t>
            </w:r>
            <w:r w:rsidRPr="00465CA0">
              <w:rPr>
                <w:b w:val="0"/>
                <w:sz w:val="20"/>
                <w:szCs w:val="20"/>
              </w:rPr>
              <w:t xml:space="preserve"> Воспринимать на слух литературные произведения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Осознавать смысл текста при его прослушивании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Различать стихотворения, рассказы, сказки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795" w:type="dxa"/>
            <w:gridSpan w:val="12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sz w:val="20"/>
                <w:szCs w:val="20"/>
              </w:rPr>
              <w:t>Звук  [у] и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sz w:val="20"/>
                <w:szCs w:val="20"/>
              </w:rPr>
              <w:t xml:space="preserve"> буква У,</w:t>
            </w:r>
            <w:r>
              <w:rPr>
                <w:sz w:val="20"/>
                <w:szCs w:val="20"/>
              </w:rPr>
              <w:t xml:space="preserve"> </w:t>
            </w:r>
            <w:r w:rsidRPr="00920A67">
              <w:rPr>
                <w:sz w:val="20"/>
                <w:szCs w:val="20"/>
              </w:rPr>
              <w:t>(у).</w:t>
            </w:r>
          </w:p>
          <w:p w:rsidR="00097C91" w:rsidRPr="00920A67" w:rsidRDefault="00097C91" w:rsidP="007044B2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Позиционный способ обозначения звуков буквами. Буква «у» как показатель твёрдости согласных звуков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Звук [у]  и буква У,</w:t>
            </w:r>
            <w:r>
              <w:rPr>
                <w:b w:val="0"/>
                <w:sz w:val="20"/>
                <w:szCs w:val="20"/>
              </w:rPr>
              <w:t xml:space="preserve"> (</w:t>
            </w:r>
            <w:r w:rsidRPr="00920A67">
              <w:rPr>
                <w:b w:val="0"/>
                <w:sz w:val="20"/>
                <w:szCs w:val="20"/>
              </w:rPr>
              <w:t xml:space="preserve">у).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 xml:space="preserve">Буква как знак звука.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 xml:space="preserve">Буквы, обозначающие гласные звуки. Функции букв, обозначающих гласный звук в открытом слоге: обозначение гласного звука и указание на твёрдость согласного. 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 xml:space="preserve">Звуковой анализ слов  «труба», «стул». Составление рассказа по серии сюжетных картинок. 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 и соответствующую ему букву.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(характеризовать, пояснять, формулировать) функцию букв, обозначающих гласные звуки в открытом слоге: показатель твёрдости-мягкости предшествующих согласных звуков и обозначение 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Обозначать гласные звуки буквами, выбирая букву гласного звука в зависимости от твёрдости или мягкости предшествующего согласного.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795" w:type="dxa"/>
            <w:gridSpan w:val="12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sz w:val="20"/>
                <w:szCs w:val="20"/>
              </w:rPr>
              <w:t>Звук  [у] и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sz w:val="20"/>
                <w:szCs w:val="20"/>
              </w:rPr>
              <w:t xml:space="preserve"> буква Ю,</w:t>
            </w:r>
            <w:r>
              <w:rPr>
                <w:sz w:val="20"/>
                <w:szCs w:val="20"/>
              </w:rPr>
              <w:t xml:space="preserve"> </w:t>
            </w:r>
            <w:r w:rsidRPr="00920A67">
              <w:rPr>
                <w:sz w:val="20"/>
                <w:szCs w:val="20"/>
              </w:rPr>
              <w:t>(ю).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Позиционный способ обозначения звуков буквами. Буква «ю» как показатель мягкости согласных звуков.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Восприятие художественного произведения.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t>Л.Пантелеев «Буква «ты».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Звук  [у] и буква Ю,</w:t>
            </w:r>
            <w:r>
              <w:rPr>
                <w:b w:val="0"/>
                <w:sz w:val="20"/>
                <w:szCs w:val="20"/>
              </w:rPr>
              <w:t xml:space="preserve"> </w:t>
            </w:r>
            <w:r w:rsidRPr="00920A67">
              <w:rPr>
                <w:b w:val="0"/>
                <w:sz w:val="20"/>
                <w:szCs w:val="20"/>
              </w:rPr>
              <w:t>(ю).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 xml:space="preserve">Буква как знак звука.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Буквы, обозначающие гласные звуки. Функции букв, обозначающих гласный звук в открытом слоге: обозначение гласного звука и указание на  мягкость предшествующего согласного.</w:t>
            </w:r>
          </w:p>
          <w:p w:rsidR="00097C91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Звуковой анализ слов «ключ», «утюг». Разгадывание кроссворда.</w:t>
            </w:r>
          </w:p>
          <w:p w:rsidR="00097C91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97C91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97C91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97C91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97C91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97C91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97C91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97C91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97C91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lastRenderedPageBreak/>
              <w:t>Соотносить звук и соответствующую ему букву.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(характеризовать, пояснять, формулировать) функцию букв, обозначающих гласные звуки в открытом слоге: показатель твёрдости-мягкости предшествующих согласных звуков и обозначение 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Обозначать гласные звуки буквами, выбирая букву гласного звука в зависимости от твёрдости или мягкости предшествующего согласного.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Соотносить звуко-буквенную модель (модель звукового состава слова с проставленными в ней гласными буквами) со словами — названиями </w:t>
            </w:r>
            <w:r w:rsidRPr="00465CA0">
              <w:rPr>
                <w:b w:val="0"/>
                <w:sz w:val="20"/>
                <w:szCs w:val="20"/>
              </w:rPr>
              <w:lastRenderedPageBreak/>
              <w:t>картинок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08092A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Воспринимать на слух литературные произведения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768" w:type="dxa"/>
            <w:gridSpan w:val="10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sz w:val="20"/>
                <w:szCs w:val="20"/>
              </w:rPr>
              <w:t>Функции буквы ю.</w:t>
            </w:r>
          </w:p>
          <w:p w:rsidR="00097C91" w:rsidRPr="0008092A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Буква «ю» в начале слова (о</w:t>
            </w:r>
            <w:r>
              <w:rPr>
                <w:rFonts w:ascii="Times New Roman" w:hAnsi="Times New Roman"/>
                <w:sz w:val="20"/>
                <w:szCs w:val="20"/>
              </w:rPr>
              <w:t>бозначение звуков [й’] и [у]).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Функции буквы</w:t>
            </w:r>
            <w:r w:rsidRPr="00920A67">
              <w:rPr>
                <w:sz w:val="20"/>
                <w:szCs w:val="20"/>
              </w:rPr>
              <w:t xml:space="preserve"> ю.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Звуковой анализ слов «юла», «юнга». Для сильных учеников: разгадывание кроссворда; соотнесение звуковых моделей со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словами (названиями картинок).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Обозначать буквой «ю» звук [й’] и последующие гласные звуки.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Обозначать согласные звуки буквами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768" w:type="dxa"/>
            <w:gridSpan w:val="10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20A67">
              <w:rPr>
                <w:rFonts w:ascii="Times New Roman" w:hAnsi="Times New Roman"/>
                <w:b/>
                <w:sz w:val="20"/>
                <w:szCs w:val="20"/>
              </w:rPr>
              <w:t>Звук  [э] и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20A67">
              <w:rPr>
                <w:rFonts w:ascii="Times New Roman" w:hAnsi="Times New Roman"/>
                <w:b/>
                <w:sz w:val="20"/>
                <w:szCs w:val="20"/>
              </w:rPr>
              <w:t xml:space="preserve"> буква Э, (э).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Позиционный способ обозначения звуков буквами. Буква «э»  как показатель твёрдости согласных звуков.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Восприятие художественного произведения.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t>Я.Аким «Мой верный чиж».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Звук  [э] и буква Э, (э).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 xml:space="preserve">Буква как знак звука.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 xml:space="preserve">Буквы, обозначающие гласные звуки. Функции букв, обозначающих гласный звук в открытом слоге: обозначение гласного звука и указание на твёрдость согласного. 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Звуковой анализ слов «экран», «эхо». Чтение стихотворения хорошо читающими детьми. Разгадывание кроссворда (для сильных учеников).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 и соответствующую ему букву.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(характеризовать, пояснять, формулировать) функцию букв, обозначающих гласные звуки в открытом слоге: показатель твёрдости-мягкости предшествующих согласных звуков и обозначение 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Обозначать гласные звуки буквами, выбирая букву гласного звука в зависимости от твёрдости или мягкости предшествующего согласного.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Осознавать смысл текста при его прослушивании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Различать стихотворения, рассказы, сказки.</w:t>
            </w:r>
          </w:p>
        </w:tc>
        <w:tc>
          <w:tcPr>
            <w:tcW w:w="768" w:type="dxa"/>
            <w:gridSpan w:val="10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sz w:val="20"/>
                <w:szCs w:val="20"/>
              </w:rPr>
              <w:t>Звук  [э] и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sz w:val="20"/>
                <w:szCs w:val="20"/>
              </w:rPr>
              <w:t xml:space="preserve"> буква Е,</w:t>
            </w:r>
            <w:r>
              <w:rPr>
                <w:sz w:val="20"/>
                <w:szCs w:val="20"/>
              </w:rPr>
              <w:t xml:space="preserve"> (</w:t>
            </w:r>
            <w:r w:rsidRPr="00920A67">
              <w:rPr>
                <w:sz w:val="20"/>
                <w:szCs w:val="20"/>
              </w:rPr>
              <w:t>е).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Позиционный способ обозначения звуков буквами. Буква «е» как показатель мягкости согласных звуков.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Звук  [э] и буква Е,</w:t>
            </w:r>
            <w:r>
              <w:rPr>
                <w:b w:val="0"/>
                <w:sz w:val="20"/>
                <w:szCs w:val="20"/>
              </w:rPr>
              <w:t xml:space="preserve"> (</w:t>
            </w:r>
            <w:r w:rsidRPr="00920A67">
              <w:rPr>
                <w:b w:val="0"/>
                <w:sz w:val="20"/>
                <w:szCs w:val="20"/>
              </w:rPr>
              <w:t>е).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 xml:space="preserve">Буква как знак звука.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 xml:space="preserve">Буквы, обозначающие гласные звуки. Функции букв, обозначающих гласный звук в открытом слоге: обозначение гласного звука и указание на  мягкость предшествующего согласного. 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Звуковой анализ слов «лев», «белка». Упражнение в словоизменении («белка» - «балка» - «булка»).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 и соответствующую ему букву.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(характеризовать, пояснять, формулировать) функцию букв, обозначающих гласные звуки в открытом слоге: показатель твёрдости-мягкости предшествующих согласных звуков и обозначение 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Обозначать гласные звуки буквами, выбирая букву гласного звука в зависимости от твёрдости или мягко</w:t>
            </w:r>
            <w:r>
              <w:rPr>
                <w:b w:val="0"/>
                <w:sz w:val="20"/>
                <w:szCs w:val="20"/>
              </w:rPr>
              <w:t>сти предшествующего согласного.</w:t>
            </w:r>
          </w:p>
        </w:tc>
        <w:tc>
          <w:tcPr>
            <w:tcW w:w="768" w:type="dxa"/>
            <w:gridSpan w:val="10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sz w:val="20"/>
                <w:szCs w:val="20"/>
              </w:rPr>
              <w:t>Функции буквы е</w:t>
            </w:r>
            <w:r>
              <w:rPr>
                <w:sz w:val="20"/>
                <w:szCs w:val="20"/>
              </w:rPr>
              <w:t>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Буква «е» в начале слова (</w:t>
            </w:r>
            <w:r>
              <w:rPr>
                <w:rFonts w:ascii="Times New Roman" w:hAnsi="Times New Roman"/>
                <w:sz w:val="20"/>
                <w:szCs w:val="20"/>
              </w:rPr>
              <w:t>обозначение звуков [й’] и [э]).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t>Е. Ильина «Шум и Шумок».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Функции буквы</w:t>
            </w:r>
            <w:r w:rsidRPr="00920A67">
              <w:rPr>
                <w:sz w:val="20"/>
                <w:szCs w:val="20"/>
              </w:rPr>
              <w:t xml:space="preserve"> е.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Звуковой анализ слов «ели», «ежата». Построение звуковых цепочек: последний звук предыдущего слова должен быть первым звуком последующего слова.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Обозначать буквой «е» звук [й’] и последующие гласные звуки.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Обозначать согласные звуки буквами</w:t>
            </w:r>
            <w:r>
              <w:rPr>
                <w:b w:val="0"/>
                <w:sz w:val="20"/>
                <w:szCs w:val="20"/>
              </w:rPr>
              <w:t>.</w:t>
            </w:r>
            <w:r w:rsidRPr="00465CA0">
              <w:rPr>
                <w:b w:val="0"/>
                <w:sz w:val="20"/>
                <w:szCs w:val="20"/>
              </w:rPr>
              <w:t xml:space="preserve"> Воспринимать на слух литературные произведения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Осознавать смысл текста при его прослушивании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Различать стихотворения, рассказы, сказки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768" w:type="dxa"/>
            <w:gridSpan w:val="10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20A67">
              <w:rPr>
                <w:rFonts w:ascii="Times New Roman" w:hAnsi="Times New Roman"/>
                <w:b/>
                <w:sz w:val="20"/>
                <w:szCs w:val="20"/>
              </w:rPr>
              <w:t>Звук  [ы] и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20A67">
              <w:rPr>
                <w:rFonts w:ascii="Times New Roman" w:hAnsi="Times New Roman"/>
                <w:b/>
                <w:sz w:val="20"/>
                <w:szCs w:val="20"/>
              </w:rPr>
              <w:t xml:space="preserve"> буква ы.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Позиционный способ обозначения звуков буквами. Буква «ы»  как показатель твёрдости согласных звуков.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 xml:space="preserve">Звук  [ы] и буква </w:t>
            </w:r>
            <w:r w:rsidRPr="00920A67">
              <w:rPr>
                <w:rFonts w:ascii="Times New Roman" w:hAnsi="Times New Roman"/>
                <w:b/>
                <w:sz w:val="20"/>
                <w:szCs w:val="20"/>
              </w:rPr>
              <w:t>ы.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 xml:space="preserve">Буква как знак звука.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 xml:space="preserve">Буквы, обозначающие гласные звуки. Функции букв, обозначающих гласный звук в открытом слоге: обозначение гласного звука и указание на твёрдость согласного. 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Звуковой анализ слов «рыба», «дым», «усы». Преобразования слов. Разгадывание кроссворда (для сильных учеников).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 и соответствующую ему букву.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(характеризовать, пояснять, формулировать) функцию букв, обозначающих гласные звуки в открытом слоге: показатель твёрдости-мягкости предшествующих согласных звуков и обозначение 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768" w:type="dxa"/>
            <w:gridSpan w:val="10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sz w:val="20"/>
                <w:szCs w:val="20"/>
              </w:rPr>
              <w:t>Звук  [и] и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sz w:val="20"/>
                <w:szCs w:val="20"/>
              </w:rPr>
              <w:lastRenderedPageBreak/>
              <w:t xml:space="preserve"> буква И, (и).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Позиционный способ обозначения звуков буквами. Буква «и»  как показатель мягкости согласных звуков.</w:t>
            </w:r>
          </w:p>
          <w:p w:rsidR="00097C91" w:rsidRPr="00920A67" w:rsidRDefault="00097C91" w:rsidP="007044B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Восприятие художественного произведения.</w:t>
            </w: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Благинина «Тюлюлюй».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Звук  [и] и буква И, (и).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lastRenderedPageBreak/>
              <w:t xml:space="preserve">Буква как знак звука.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 xml:space="preserve">Буквы, обозначающие гласные звуки. Функции букв, обозначающих гласный звук в открытом слоге: обозначение гласного звука и указание на  мягкость предшествующего согласного. 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Звуковой анализ слов «флаги», «гиря».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lastRenderedPageBreak/>
              <w:t xml:space="preserve">Соотносить звук и соответствующую </w:t>
            </w:r>
            <w:r w:rsidRPr="00465CA0">
              <w:rPr>
                <w:b w:val="0"/>
                <w:sz w:val="20"/>
                <w:szCs w:val="20"/>
              </w:rPr>
              <w:lastRenderedPageBreak/>
              <w:t>ему букву.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(характеризовать, пояснять, формулировать) функцию букв, обозначающих гласные звуки в открытом слоге: показатель твёрдости-мягкости предшествующих согласных звуков и обозначение 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Обозначать гласные звуки буквами, выбирая букву гласного звука в зависимости от твёрдости или мягкости предшествующего согласного.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</w:t>
            </w:r>
            <w:r>
              <w:rPr>
                <w:b w:val="0"/>
                <w:sz w:val="20"/>
                <w:szCs w:val="20"/>
              </w:rPr>
              <w:t>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Воспринимать на слух литературные произведения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768" w:type="dxa"/>
            <w:gridSpan w:val="10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Буквы гласных как показатель мягкости-твёрдости согласных звуков (обобщение).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 xml:space="preserve">Буквы, обозначающие гласные звуки. Функции букв, обозначающих гласный звук в открытом слоге: обозначение гласного звука и указание на  мягкость предшествующего согласного. 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Чтение слов,  получающихся при изменении гласной буквы. Сопоставление первых звуков в словах: «мышка – мишка», «миска – маска», «белка – булка», «булка –  булки»,  «булки – белки».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слоги с изменением буквы 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Отрабатывать способ чтения прямых слогов с использованием пособия «окошечки».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получающиеся при изменении гласной буквы.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звуковую форму слова по его буквенной записи.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Устанавливать соответствие прочитанных слов с картинками, на которых изображены соответствующие предметы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768" w:type="dxa"/>
            <w:gridSpan w:val="10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701" w:type="dxa"/>
            <w:shd w:val="clear" w:color="auto" w:fill="auto"/>
          </w:tcPr>
          <w:p w:rsidR="00097C91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1A499D">
              <w:rPr>
                <w:sz w:val="20"/>
                <w:szCs w:val="20"/>
              </w:rPr>
              <w:t>Буква М, (м),</w:t>
            </w:r>
            <w:r w:rsidRPr="00920A67">
              <w:rPr>
                <w:b w:val="0"/>
                <w:sz w:val="20"/>
                <w:szCs w:val="20"/>
              </w:rPr>
              <w:t xml:space="preserve">  обозначающая согласные</w:t>
            </w:r>
          </w:p>
          <w:p w:rsidR="00097C91" w:rsidRPr="001A499D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1A499D">
              <w:rPr>
                <w:sz w:val="20"/>
                <w:szCs w:val="20"/>
              </w:rPr>
              <w:t xml:space="preserve"> звуки</w:t>
            </w:r>
            <w:r w:rsidRPr="00920A67">
              <w:rPr>
                <w:b w:val="0"/>
                <w:sz w:val="20"/>
                <w:szCs w:val="20"/>
              </w:rPr>
              <w:t xml:space="preserve"> </w:t>
            </w:r>
            <w:r w:rsidRPr="001A499D">
              <w:rPr>
                <w:sz w:val="20"/>
                <w:szCs w:val="20"/>
              </w:rPr>
              <w:t>[м], [мʾ]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Восприятие художественного произведения.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t>«Кот,  петух и лиса».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Буква М, (м)</w:t>
            </w:r>
            <w:r w:rsidRPr="00920A67">
              <w:rPr>
                <w:b w:val="0"/>
                <w:sz w:val="20"/>
                <w:szCs w:val="20"/>
              </w:rPr>
              <w:t>, обозначающий согласные звуки [м], [мʾ].    Одна буква для обозначения парных по твёрдости-мягкости согласных звуков.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Звуковой анализ слов «Маша», «Миша». Показ способа чтения прямого слога с помощью «окошечек». Отработка способа чтения прямого слога. Чтение слогов,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слов. 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выбор буквы для 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Воспринимать на слух литературные произведения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Осознавать смысл текста при его прослушивании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Различать стихотворения, рассказы, сказки.</w:t>
            </w:r>
          </w:p>
        </w:tc>
        <w:tc>
          <w:tcPr>
            <w:tcW w:w="768" w:type="dxa"/>
            <w:gridSpan w:val="10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499D">
              <w:rPr>
                <w:rFonts w:ascii="Times New Roman" w:hAnsi="Times New Roman"/>
                <w:b/>
                <w:sz w:val="20"/>
                <w:szCs w:val="20"/>
              </w:rPr>
              <w:t>Буква Н, (н)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 xml:space="preserve">,  обозначающая согласные </w:t>
            </w:r>
            <w:r w:rsidRPr="001A499D">
              <w:rPr>
                <w:rFonts w:ascii="Times New Roman" w:hAnsi="Times New Roman"/>
                <w:b/>
                <w:sz w:val="20"/>
                <w:szCs w:val="20"/>
              </w:rPr>
              <w:t>звуки [н], [нʾ]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 xml:space="preserve">Буква Н, (н),  обозначающая согласные звуки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sz w:val="20"/>
                <w:szCs w:val="20"/>
              </w:rPr>
              <w:t>[н], [нʾ].</w:t>
            </w:r>
            <w:r w:rsidRPr="00920A67">
              <w:rPr>
                <w:b w:val="0"/>
                <w:sz w:val="20"/>
                <w:szCs w:val="20"/>
              </w:rPr>
              <w:t xml:space="preserve"> Одна буква для обозначения парных по твёрдости-мягкости согласных звуков.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Звуковой анализ слов «нос», «нитки». Отработка способа чтения прямых слогов с буквой «н» с использованием пособия «окошечки». Составление словосочетаний с местоимениями «он», «она», «оно», «они». Чтение слогов, слов и текст</w:t>
            </w:r>
            <w:r>
              <w:rPr>
                <w:rFonts w:ascii="Times New Roman" w:hAnsi="Times New Roman"/>
                <w:sz w:val="20"/>
                <w:szCs w:val="20"/>
              </w:rPr>
              <w:t>ов.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выбор буквы для 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768" w:type="dxa"/>
            <w:gridSpan w:val="10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:rsidR="00097C91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499D">
              <w:rPr>
                <w:rFonts w:ascii="Times New Roman" w:hAnsi="Times New Roman"/>
                <w:b/>
                <w:sz w:val="20"/>
                <w:szCs w:val="20"/>
              </w:rPr>
              <w:t>Буква Р, (р),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 обозначающая согласные </w:t>
            </w:r>
          </w:p>
          <w:p w:rsidR="00097C91" w:rsidRPr="001A499D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A499D">
              <w:rPr>
                <w:rFonts w:ascii="Times New Roman" w:hAnsi="Times New Roman"/>
                <w:b/>
                <w:sz w:val="20"/>
                <w:szCs w:val="20"/>
              </w:rPr>
              <w:t>звуки [р], [рʾ].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Восприятие художественного произведения.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t>В.Сутеев  «Дядя Миша».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Буква Р, (р),  обозначающая согласные звуки [р], [рʾ]. Одна буква для обозначения парных по твёрдости-мягкости согласных звуков.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 xml:space="preserve">Звуковой анализ слов «рысь»,  «речка». Чтение слогов, слов, предложений (дифференцированная работа). Чтение хорошо читающими детьми рассказа С. Баруздина «Как Алёше учиться надоело». 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выбор буквы для 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слоги с изменением буквы 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Отрабатывать способ чтения прямых слогов с использованием пособия </w:t>
            </w:r>
            <w:r w:rsidRPr="00465CA0">
              <w:rPr>
                <w:b w:val="0"/>
                <w:sz w:val="20"/>
                <w:szCs w:val="20"/>
              </w:rPr>
              <w:lastRenderedPageBreak/>
              <w:t>«окошечки».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получающиеся при изменении гласной буквы.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звуковую форму</w:t>
            </w:r>
            <w:r>
              <w:rPr>
                <w:b w:val="0"/>
                <w:sz w:val="20"/>
                <w:szCs w:val="20"/>
              </w:rPr>
              <w:t xml:space="preserve"> слова по его буквенной записи.</w:t>
            </w:r>
          </w:p>
        </w:tc>
        <w:tc>
          <w:tcPr>
            <w:tcW w:w="768" w:type="dxa"/>
            <w:gridSpan w:val="10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701" w:type="dxa"/>
            <w:shd w:val="clear" w:color="auto" w:fill="auto"/>
          </w:tcPr>
          <w:p w:rsidR="00097C91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499D">
              <w:rPr>
                <w:rFonts w:ascii="Times New Roman" w:hAnsi="Times New Roman"/>
                <w:b/>
                <w:sz w:val="20"/>
                <w:szCs w:val="20"/>
              </w:rPr>
              <w:t>Буква Л, (л),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 обозначающая согласные </w:t>
            </w:r>
          </w:p>
          <w:p w:rsidR="00097C91" w:rsidRPr="001A499D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A499D">
              <w:rPr>
                <w:rFonts w:ascii="Times New Roman" w:hAnsi="Times New Roman"/>
                <w:b/>
                <w:sz w:val="20"/>
                <w:szCs w:val="20"/>
              </w:rPr>
              <w:t>звуки [л], [лʾ].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Буква Л, (л),  обозначающая согласные звуки [л], [лʾ].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Одна буква для обозначения парных по твёрдости-мягкости согласных звуков.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Звуковой анализ слов «луна», «лиса». Чтение слогов с буквой «л» с использованием пособия «окошечки». Чтение слогов, слов и предложений. Чтение слов по таблице слов, полученных в результате замены одной буквы.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выбор буквы для 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слоги с изменением буквы 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получающиеся при изменении гласной буквы.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звуковую форму слова по его буквенной записи.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Устанавливать соответствие прочитанных слов с картинками, на которых изобр</w:t>
            </w:r>
            <w:r>
              <w:rPr>
                <w:b w:val="0"/>
                <w:sz w:val="20"/>
                <w:szCs w:val="20"/>
              </w:rPr>
              <w:t>ажены соответствующие предметы.</w:t>
            </w:r>
          </w:p>
        </w:tc>
        <w:tc>
          <w:tcPr>
            <w:tcW w:w="768" w:type="dxa"/>
            <w:gridSpan w:val="10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701" w:type="dxa"/>
            <w:shd w:val="clear" w:color="auto" w:fill="auto"/>
          </w:tcPr>
          <w:p w:rsidR="00097C91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499D">
              <w:rPr>
                <w:rFonts w:ascii="Times New Roman" w:hAnsi="Times New Roman"/>
                <w:b/>
                <w:sz w:val="20"/>
                <w:szCs w:val="20"/>
              </w:rPr>
              <w:t>Буква Й, (й),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 обозначающая согласные </w:t>
            </w:r>
          </w:p>
          <w:p w:rsidR="00097C91" w:rsidRPr="001A499D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A499D">
              <w:rPr>
                <w:rFonts w:ascii="Times New Roman" w:hAnsi="Times New Roman"/>
                <w:b/>
                <w:sz w:val="20"/>
                <w:szCs w:val="20"/>
              </w:rPr>
              <w:t>звуки [й], [йʾ].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Восприятие художественного произведения.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t>С.Маршак «Тихая сказка».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Буква Й, (й),  обозначающая согласные звуки [й], [йʾ]. Разные способы обозначения буквами звука [й’]</w:t>
            </w:r>
          </w:p>
          <w:p w:rsidR="00097C91" w:rsidRPr="00920A67" w:rsidRDefault="00097C91" w:rsidP="007044B2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 xml:space="preserve">Звуковой анализ слов «чайка», «гайка». Определение лексических  значений слов-омонимов «рой», «мой». Чтение слов, предложений. Придумывание предложений к иллюстрации. Чтение слов по таблице слов, полученных в результате замены одной буквы. 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выбор буквы для 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слоги с изменением буквы 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получающиеся при изменении гласной буквы.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звуковую форму слова по его буквенной записи.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Устанавливать соответствие прочитанных слов с картинками, на которых изображены соответствующие предметы.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Воспринимать на слух литературные произведения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Осознавать смысл текста при его прослушивании</w:t>
            </w:r>
          </w:p>
          <w:p w:rsidR="00097C91" w:rsidRPr="0008092A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Различать стихотворения, рассказы, сказки.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68" w:type="dxa"/>
            <w:gridSpan w:val="10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gridSpan w:val="3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Слог как минимальная произносительная е</w:t>
            </w:r>
            <w:r>
              <w:rPr>
                <w:b w:val="0"/>
                <w:sz w:val="20"/>
                <w:szCs w:val="20"/>
              </w:rPr>
              <w:t xml:space="preserve">диница. Деление слов на слоги.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Определение места ударения</w:t>
            </w:r>
          </w:p>
          <w:p w:rsidR="00097C91" w:rsidRPr="00920A67" w:rsidRDefault="00097C91" w:rsidP="007044B2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 xml:space="preserve">Слог как минимальная произносительная единица. Слогообразующая функция гласных звуков. Деление слов на слоги. Слоговой анализ слов: установление количества слогов в слове.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>Ударение. Ударный гласный звук в слове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 xml:space="preserve">Сравнение звуков по твердости-мягкости. 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Делить слова на слоги.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Доказывать (объяснять) количество слогов в слове.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Приводить примеры слов с заданным количеством слогов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Анализировать слово: определять место ударения в слове.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Подбирать слова с заданным ударным гласным звуком.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Классифицировать слова по количеству слогов и месту ударения.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слова с соответствующими им слогоударными схемами.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Приводить примеры слов по заданной слогоударной схеме.</w:t>
            </w:r>
          </w:p>
          <w:p w:rsidR="00097C91" w:rsidRPr="0008092A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Контролировать этапы своей работы, оценивать процесс </w:t>
            </w:r>
            <w:r>
              <w:rPr>
                <w:b w:val="0"/>
                <w:sz w:val="20"/>
                <w:szCs w:val="20"/>
              </w:rPr>
              <w:t xml:space="preserve">и результат </w:t>
            </w:r>
            <w:r>
              <w:rPr>
                <w:b w:val="0"/>
                <w:sz w:val="20"/>
                <w:szCs w:val="20"/>
              </w:rPr>
              <w:lastRenderedPageBreak/>
              <w:t>выполнения задания.</w:t>
            </w:r>
          </w:p>
        </w:tc>
        <w:tc>
          <w:tcPr>
            <w:tcW w:w="750" w:type="dxa"/>
            <w:gridSpan w:val="9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3" w:type="dxa"/>
            <w:gridSpan w:val="4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rPr>
          <w:trHeight w:val="4385"/>
        </w:trPr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701" w:type="dxa"/>
            <w:shd w:val="clear" w:color="auto" w:fill="auto"/>
          </w:tcPr>
          <w:p w:rsidR="00097C91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Буква Г, (г),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 обозначающая согласные </w:t>
            </w:r>
          </w:p>
          <w:p w:rsidR="00097C91" w:rsidRPr="004D6B88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звуки [г], [гʾ].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Восприятие художественного произведения.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t>Ш.Перро «Красная Шапочка».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C11666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Буква Г, (г),  обозначающая согласные звуки [г], [гʾ].</w:t>
            </w:r>
          </w:p>
          <w:p w:rsidR="00097C91" w:rsidRPr="00C11666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Одна буква для обозначения парных по твёрдости-мягкости согласных звуков.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sz w:val="20"/>
                <w:szCs w:val="20"/>
              </w:rPr>
              <w:t>Звуковой анализ слов «рога», «флаги». Чтение слогов  с использованием пособия «окошечки». Чтение слогов, слов, считалок. Классификация объектов (растения, насекомые). Способ чтения прямого слога: ориентация на букву, обозначающую гласный звук. Воспроизведение звуковой формы слова по его буквенной записи (чтение). Отработка техники чтения: плавное слоговое чтение и чтение целыми словами со скоростью, соответствующей индивидуальному темпу ребёнка.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выбор буквы для 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слоги с изменением буквы 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Отрабатывать способ чтения прямых слогов с использованием пособия «окошечки».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получающиеся при изменении гласной буквы.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звуковую форму слова по его буквенной записи.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750" w:type="dxa"/>
            <w:gridSpan w:val="9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3" w:type="dxa"/>
            <w:gridSpan w:val="4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701" w:type="dxa"/>
            <w:shd w:val="clear" w:color="auto" w:fill="auto"/>
          </w:tcPr>
          <w:p w:rsidR="00097C91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Буква  К, (к),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 обозначающая согласные </w:t>
            </w:r>
          </w:p>
          <w:p w:rsidR="00097C91" w:rsidRPr="004D6B88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звуки [к], [кʾ].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C11666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 xml:space="preserve">  Буква  К, (к),  обозначающая согласные звуки [к], [кʾ].</w:t>
            </w:r>
          </w:p>
          <w:p w:rsidR="00097C91" w:rsidRPr="00C11666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Одна буква для обозначения парных по твёрдости-мягкости согласных звуков.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sz w:val="20"/>
                <w:szCs w:val="20"/>
              </w:rPr>
              <w:t>Звуковой анализ слов «карта», «брюки». Деление слов на слоги. Чтение слогов с использованием пособия «окошечки». Чтение слогов, слов. Разгадывание «зашифрованных» слов: «юла», «лимон», «клоун». Поиск слов, в которых на одну букву больше (меньше), чем в слове «крот». Способ чтения прямого слога: ориентация на букву, обозначающую гласный звук. Воспроизведение звуковой формы слова по его буквенной записи (чтение). Отработка техники чтения: плавное слоговое чтение и чтение целыми словами со скоростью, соответствующей индивидуальному темпу ребёнка.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выбор буквы для 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слоги с изменением буквы 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Отрабатывать способ чтения прямых слогов с использованием пособия «окошечки».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получающиеся при изменении гласной буквы.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звуковую форму слова по его буквенной записи.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Устанавливать соответствие прочитанных слов с картинками, на которых изобр</w:t>
            </w:r>
            <w:r>
              <w:rPr>
                <w:b w:val="0"/>
                <w:sz w:val="20"/>
                <w:szCs w:val="20"/>
              </w:rPr>
              <w:t>ажены соответствующие предметы.</w:t>
            </w:r>
          </w:p>
        </w:tc>
        <w:tc>
          <w:tcPr>
            <w:tcW w:w="735" w:type="dxa"/>
            <w:gridSpan w:val="8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8" w:type="dxa"/>
            <w:gridSpan w:val="5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Сопоставление звуков [г] и [к] по звонкости-глухости, отражение этой характеристики звуков в модели слова.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Восприятие художественного произведения.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t>М.Пришвин «Лисичкин хлеб».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C11666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Знакомство с характеристикой согласных звуков по звонкости-глухости, отражение этой характеристики в модели слова (знак «звоночек» расположен над звонким звуком). Чтение слов и предложений. Сравнение слов по твёрдости-мягкости, звонкости-глухости первых звуков в именах детей: Кира, Коля, Гена, Галя.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sz w:val="20"/>
                <w:szCs w:val="20"/>
              </w:rPr>
              <w:t>Способ чтения прямого слога: ориентация на букву, обозначающую гласный звук. Воспроизведение звуковой формы слова по его буквенной записи (чтение). Отработка техники чтения: плавное слоговое чтение и чтение целыми словами со скоростью, соответствующей индивидуальному темпу ребёнка.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выбор буквы для 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слоги с изменением буквы 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Отрабатывать способ чтения прямых слогов с использованием пособия «окошечки».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получающиеся при изменении гласной буквы.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звуковую форму слова по его буквенной записи.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690" w:type="dxa"/>
            <w:gridSpan w:val="7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" w:type="dxa"/>
            <w:gridSpan w:val="6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701" w:type="dxa"/>
            <w:shd w:val="clear" w:color="auto" w:fill="auto"/>
          </w:tcPr>
          <w:p w:rsidR="00097C91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Буква  З, (з),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 обозначающая согласные </w:t>
            </w:r>
          </w:p>
          <w:p w:rsidR="00097C91" w:rsidRPr="004D6B88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звуки [з], [зʾ].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C11666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Буква  З, (з),  обозначающая согласные звуки [з], [зʾ].</w:t>
            </w:r>
          </w:p>
          <w:p w:rsidR="00097C91" w:rsidRPr="00C11666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 xml:space="preserve">Одна буква для обозначения парных по твёрдости-мягкости согласных </w:t>
            </w:r>
            <w:r w:rsidRPr="00C11666">
              <w:rPr>
                <w:rFonts w:ascii="Times New Roman" w:hAnsi="Times New Roman"/>
                <w:sz w:val="20"/>
                <w:szCs w:val="20"/>
              </w:rPr>
              <w:lastRenderedPageBreak/>
              <w:t>звуков.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sz w:val="20"/>
                <w:szCs w:val="20"/>
              </w:rPr>
              <w:t>Звуковой анализ слов «зебра» и «замóк». Чтение слова «замóк» с изменением ударения: «зáмок», и определение  лексического значения обоих слов. Чтение слогов по «окошечкам». Чтение слогов, слов, предложений. Способ чтения прямого слога: ориентация на букву, обозначающую гласный звук. Воспроизведение звуковой формы слова по его буквенной записи (чтение). Отработка техники чтения: плавное слоговое чтение и чтение целыми словами со скоростью, соответствующей индивидуальному темпу ребёнка.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lastRenderedPageBreak/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выбор буквы для 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lastRenderedPageBreak/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слоги с изменением буквы 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Отрабатывать способ чтения прямых слогов с использованием пособия «окошечки».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получающиеся при изменении гласной буквы.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звуковую форму слова по его буквенной записи.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Устанавливать соответствие прочитанных слов с картинками, на которых изображены соответствующие предметы.</w:t>
            </w:r>
          </w:p>
        </w:tc>
        <w:tc>
          <w:tcPr>
            <w:tcW w:w="690" w:type="dxa"/>
            <w:gridSpan w:val="7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" w:type="dxa"/>
            <w:gridSpan w:val="6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1701" w:type="dxa"/>
            <w:shd w:val="clear" w:color="auto" w:fill="auto"/>
          </w:tcPr>
          <w:p w:rsidR="00097C91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Буква  С, (с),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 обозначающая согласные </w:t>
            </w:r>
          </w:p>
          <w:p w:rsidR="00097C91" w:rsidRPr="004D6B88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звуки [с], [сʾ].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Восприятие художественного произведения.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t>А.Блок «Зайчик».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C11666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Буква  С, (с),  обозначающая согласные звуки [с], [сʾ].</w:t>
            </w:r>
          </w:p>
          <w:p w:rsidR="00097C91" w:rsidRPr="00C11666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Одна буква для обозначения парных по твёрдости-мягкости согласных звуков.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sz w:val="20"/>
                <w:szCs w:val="20"/>
              </w:rPr>
              <w:t>Звуковой анализ слов «гуси», «сумка». Чтение слогов, слов и предложений. Расшифровка «зашифрованных» слов («навес», «сосна», «бант»). Способ чтения прямого слога: ориентация на букву, обозначающую гласный звук. Воспроизведение звуковой формы слова по его буквенной записи (чтение). Отработка техники чтения: плавное слоговое чтение и чтение целыми словами со скоростью, соответствующей индивидуальному темпу ребёнка.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выбор буквы для 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слоги с изменением буквы 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Отрабатывать способ чтения прямых слогов с использованием пособия «окошечки».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получающиеся при изменении гласной буквы.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звуковую форму слова по его буквенной записи.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Устанавливать соответствие прочитанных слов с картинками, на которых изображены соответствующие предметы.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Воспринимать на слух литературные произведения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Осознавать смысл текста при его прослушивании</w:t>
            </w:r>
          </w:p>
          <w:p w:rsidR="00097C91" w:rsidRPr="0008092A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Различать стихотворения, рассказы, сказки.</w:t>
            </w:r>
          </w:p>
        </w:tc>
        <w:tc>
          <w:tcPr>
            <w:tcW w:w="690" w:type="dxa"/>
            <w:gridSpan w:val="7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" w:type="dxa"/>
            <w:gridSpan w:val="6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Сопоставление звуков [з] и [с] по звонкости-глухости, отражение этой характеристики звуков в модели слова.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C11666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Сопоставление звуков [з] и [с] по глухости-звонкости. Чтение слов, маленьких рассказов, «зашифрованного» слова (слон).</w:t>
            </w:r>
          </w:p>
          <w:p w:rsidR="00097C91" w:rsidRPr="00C11666" w:rsidRDefault="00097C91" w:rsidP="007044B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Способ чтения прямого слога: ориентация на букву, обозначающую гласный звук. Воспроизведение звуковой формы слова по его буквенной записи (чтение). Отработка техники чтения: плавное слоговое чтение и чтение целыми словами со скоростью, соответствующей индивидуальному темпу ребёнка.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выбор буквы для 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слоги с изменением буквы 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Отрабатывать способ чтения прямых слогов с использованием пособия «окошечки».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получающиеся при изменении гласной буквы.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звуковую форму слова по его буквенной записи.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Устанавливать соответствие прочитанных слов с картинками, на </w:t>
            </w:r>
            <w:r w:rsidRPr="00465CA0">
              <w:rPr>
                <w:b w:val="0"/>
                <w:sz w:val="20"/>
                <w:szCs w:val="20"/>
              </w:rPr>
              <w:lastRenderedPageBreak/>
              <w:t>которых изображены соответствующие предметы.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Дифференцировать буквы, обозначающие близкие по акустико-артикуляционным признакам согласные звуки </w:t>
            </w:r>
            <w:r w:rsidRPr="00465CA0">
              <w:rPr>
                <w:b w:val="0"/>
                <w:i/>
                <w:sz w:val="20"/>
                <w:szCs w:val="20"/>
              </w:rPr>
              <w:t>з-с</w:t>
            </w:r>
          </w:p>
        </w:tc>
        <w:tc>
          <w:tcPr>
            <w:tcW w:w="645" w:type="dxa"/>
            <w:gridSpan w:val="5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8" w:type="dxa"/>
            <w:gridSpan w:val="8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1701" w:type="dxa"/>
            <w:shd w:val="clear" w:color="auto" w:fill="auto"/>
          </w:tcPr>
          <w:p w:rsidR="00097C91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Буква  Д, (д),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 обозначающая согласные </w:t>
            </w:r>
          </w:p>
          <w:p w:rsidR="00097C91" w:rsidRPr="004D6B88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звуки [д], [дʾ].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Восприятие художественного произведения.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t>Г.Скребицкий «Пушок».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C11666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Буква  Д, (д),  обозначающая согласные звуки [д], [дʾ].</w:t>
            </w:r>
          </w:p>
          <w:p w:rsidR="00097C91" w:rsidRPr="00C11666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Одна буква для обозначения парных по твёрдости-мягкости согласных звуков.</w:t>
            </w:r>
          </w:p>
          <w:p w:rsidR="00097C91" w:rsidRPr="00C11666" w:rsidRDefault="00097C91" w:rsidP="007044B2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Звуковой анализ слов «душ», «дятел». Чтение слогов, слов, предложений, стихотворения (дифференцированная работа). Расшифровка «зашифрованного» слова: «среда» - «адрес».  Способ чтения прямого слога: ориентация на букву, обозначающую гласный звук. Воспроизведение звуковой формы слова по его буквенной записи (чтение). Отработка техники чтения: плавное слоговое чтение и чтение целыми словами со скоростью, соответствующей индивидуальному темпу ребёнка.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выбор буквы для 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слоги с изменением буквы 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Отрабатывать способ чтения прямых слогов с использованием пособия «окошечки».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получающиеся при изменении гласной буквы.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звуковую форму слова по его буквенной записи.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Устанавливать соответствие прочитанных слов с картинками, на которых изобр</w:t>
            </w:r>
            <w:r>
              <w:rPr>
                <w:b w:val="0"/>
                <w:sz w:val="20"/>
                <w:szCs w:val="20"/>
              </w:rPr>
              <w:t>ажены соответствующие предметы.</w:t>
            </w:r>
          </w:p>
        </w:tc>
        <w:tc>
          <w:tcPr>
            <w:tcW w:w="645" w:type="dxa"/>
            <w:gridSpan w:val="5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8" w:type="dxa"/>
            <w:gridSpan w:val="8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701" w:type="dxa"/>
            <w:shd w:val="clear" w:color="auto" w:fill="auto"/>
          </w:tcPr>
          <w:p w:rsidR="00097C91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Буква  Т, (т),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 обозначающая согласные</w:t>
            </w:r>
          </w:p>
          <w:p w:rsidR="00097C91" w:rsidRPr="004D6B88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звуки [т], [тʾ].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C11666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Буква  Т, (т),  обозначающая согласные звуки [т], [тʾ].</w:t>
            </w:r>
          </w:p>
          <w:p w:rsidR="00097C91" w:rsidRPr="00C11666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Одна буква для обозначения парных по твёрдости-мягкости согласных звуков.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sz w:val="20"/>
                <w:szCs w:val="20"/>
              </w:rPr>
              <w:t>Способ чтения прямого слога: ориентация на букву, обозначающую гласный звук. Воспроизведение звуковой формы слова по его буквенной записи (чтение). Отработка техники чтения: плавное слоговое чтение и чтение целыми словами со скоростью, соответствующей индивидуальному темпу ребёнка.</w:t>
            </w:r>
          </w:p>
          <w:p w:rsidR="00097C91" w:rsidRPr="00C11666" w:rsidRDefault="00097C91" w:rsidP="007044B2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 xml:space="preserve">Звуковой анализ слов «тигр», «труба». Чтение слогов, слов. Расшифровка «закодированных» слов: «актёр» - «тёрка», «корт» - «крот», «салат» - «атлас» (лексическое значение слов: «корт», «атлас»), определение лексического значения слов («корт», «атлас»). Составление предложений. 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выбор буквы для 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слоги с изменением буквы 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Отрабатывать способ чтения прямых слогов с использованием пособия «окошечки».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получающиеся при изменении гласной буквы.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звуковую форму слова по его буквенной записи.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Устанавливать соответствие прочитанных слов с картинками, на которых изображены соответствующие предметы.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630" w:type="dxa"/>
            <w:gridSpan w:val="4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gridSpan w:val="9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rPr>
          <w:trHeight w:val="4250"/>
        </w:trPr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Сопоставление звуков [д] и [т] по звонкости-глухости.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 xml:space="preserve">Восприятие художественного произведения. </w:t>
            </w: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t>Е.Трутнева «Когда это бывает?»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C11666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Сопоставление звуков [д] и [т] по звонкости-глухости.</w:t>
            </w:r>
          </w:p>
          <w:p w:rsidR="00097C91" w:rsidRPr="00C11666" w:rsidRDefault="00097C91" w:rsidP="007044B2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 xml:space="preserve">Чтение слов, полученных при замене звонкого согласного [д] его глухой парой. Чтение слов и классификация их на две группы: со звонким звуком [д] и с глухим звуком [т]. Чтение слов по таблице при замене одной буквы. 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sz w:val="20"/>
                <w:szCs w:val="20"/>
              </w:rPr>
              <w:t>Способ чтения прямого слога: ориентация на букву, обозначающую гласный звук. Воспроизведение звуковой формы слова по его буквенной записи (чтение). Отработка техники чтения: плавное слоговое чтение и чтение целыми словами со скоростью, соответствующей индивидуальному темпу ребёнка.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выбор буквы для 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слоги с изменением буквы 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Отрабатывать способ чтения прямых слогов с использованием пособия «окошечки».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получающиеся при изменении гласной буквы.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Различать стихотворения, рассказы, сказки.</w:t>
            </w:r>
          </w:p>
        </w:tc>
        <w:tc>
          <w:tcPr>
            <w:tcW w:w="645" w:type="dxa"/>
            <w:gridSpan w:val="5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8" w:type="dxa"/>
            <w:gridSpan w:val="8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701" w:type="dxa"/>
            <w:shd w:val="clear" w:color="auto" w:fill="auto"/>
          </w:tcPr>
          <w:p w:rsidR="00097C91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Буква  Б, (б),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 обозначающая согласные </w:t>
            </w:r>
          </w:p>
          <w:p w:rsidR="00097C91" w:rsidRPr="004D6B88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звуки [б], [бʾ].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C11666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Буква  Б, (б),  обозначающая согласные звуки. Одна буква для обозначения парных по твёрдости-мягкости согласных звуков.</w:t>
            </w:r>
          </w:p>
          <w:p w:rsidR="00097C91" w:rsidRPr="00C11666" w:rsidRDefault="00097C91" w:rsidP="007044B2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[б], [бʾ].</w:t>
            </w:r>
          </w:p>
          <w:p w:rsidR="00097C91" w:rsidRPr="00C11666" w:rsidRDefault="00097C91" w:rsidP="007044B2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Звуковой анализ слов «бант», «бинт». Сравнение  звуков по твердости-мягкости. Чтение слогов, слов и предложений. Сравнение слов по твёрдости-мягкости, звонкости-глухости указанных звуков. Расшифровка зашифрованных слов: «набор» - «барон», «кабан» - «банка».  Способ чтения прямого слога: ориентация на букву, обозначающую гласный звук. Воспроизведение звуковой формы слова по его буквенной записи (чтение). Отработка техники чтения: плавное слоговое чтение и чтение целыми словами со скоростью, соответствующей индивидуальному темпу ребёнка.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выбор буквы для 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слоги с изменением буквы 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Отрабатывать способ чтения прямых слогов с использованием пособия «окошечки».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получающиеся при изменении гласной буквы.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звуковую форму слова по его буквенной записи.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Устанавливать соответствие прочитанных слов с картинками, на которых изобр</w:t>
            </w:r>
            <w:r>
              <w:rPr>
                <w:b w:val="0"/>
                <w:sz w:val="20"/>
                <w:szCs w:val="20"/>
              </w:rPr>
              <w:t>ажены соответствующие предметы.</w:t>
            </w:r>
          </w:p>
        </w:tc>
        <w:tc>
          <w:tcPr>
            <w:tcW w:w="645" w:type="dxa"/>
            <w:gridSpan w:val="5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8" w:type="dxa"/>
            <w:gridSpan w:val="8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  <w:shd w:val="clear" w:color="auto" w:fill="auto"/>
          </w:tcPr>
          <w:p w:rsidR="00097C91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Буква  П, (п),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 обозначающая согласные</w:t>
            </w:r>
          </w:p>
          <w:p w:rsidR="00097C91" w:rsidRPr="004D6B88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 xml:space="preserve"> звуки [п], [пʾ].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Восприятие художественного произведения.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t>А.Пушкин «Сказка о царе Салтане…»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C11666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Буква  П, (п),  обозначающая согласные звуки [п], [пʾ].</w:t>
            </w:r>
          </w:p>
          <w:p w:rsidR="00097C91" w:rsidRPr="00C11666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Одна буква для обозначения парных по твёрдости-мягкости согласных звуков.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sz w:val="20"/>
                <w:szCs w:val="20"/>
              </w:rPr>
              <w:t>Звуковой анализ слов «печка», «пушка». Чтение слогов, слов, рассказа. Чтение слов по таблице. Составление слова по выделенным звукам («павлин»). Сравнение слов. Обсуждение смыслоразличительной функции ударения «п</w:t>
            </w:r>
            <w:r w:rsidRPr="00C11666">
              <w:rPr>
                <w:b w:val="0"/>
                <w:bCs/>
                <w:sz w:val="20"/>
                <w:szCs w:val="20"/>
              </w:rPr>
              <w:t>ó</w:t>
            </w:r>
            <w:r w:rsidRPr="00C11666">
              <w:rPr>
                <w:b w:val="0"/>
                <w:sz w:val="20"/>
                <w:szCs w:val="20"/>
              </w:rPr>
              <w:t>лки – полк</w:t>
            </w:r>
            <w:r w:rsidRPr="00C11666">
              <w:rPr>
                <w:b w:val="0"/>
                <w:bCs/>
                <w:sz w:val="20"/>
                <w:szCs w:val="20"/>
              </w:rPr>
              <w:t>ú»</w:t>
            </w:r>
            <w:r w:rsidRPr="00C11666">
              <w:rPr>
                <w:b w:val="0"/>
                <w:sz w:val="20"/>
                <w:szCs w:val="20"/>
              </w:rPr>
              <w:t>.  Способ чтения прямого слога: ориентация на букву, обозначающую гласный звук. Воспроизведение звуковой формы слова по его буквенной записи (чтение). Отработка техники чтения: плавное слоговое чтение и чтение целыми словами со скоростью, соответствующей индивидуальному темпу ребёнка.</w:t>
            </w:r>
          </w:p>
          <w:p w:rsidR="00097C91" w:rsidRPr="00C11666" w:rsidRDefault="00097C91" w:rsidP="007044B2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выбор буквы для 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слоги с изменением буквы 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Отрабатывать способ чтения прямых слогов с использованием пособия «окошечки».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получающиеся при изменении гласной буквы.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звуковую форму слова по его буквенной записи.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Дифференцировать буквы, обозначающие близкие по акустико-артикуляционным признакам согласные звуки </w:t>
            </w:r>
            <w:r w:rsidRPr="00465CA0">
              <w:rPr>
                <w:b w:val="0"/>
                <w:i/>
                <w:sz w:val="20"/>
                <w:szCs w:val="20"/>
              </w:rPr>
              <w:t>б-п</w:t>
            </w:r>
          </w:p>
        </w:tc>
        <w:tc>
          <w:tcPr>
            <w:tcW w:w="645" w:type="dxa"/>
            <w:gridSpan w:val="5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8" w:type="dxa"/>
            <w:gridSpan w:val="8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701" w:type="dxa"/>
            <w:shd w:val="clear" w:color="auto" w:fill="auto"/>
          </w:tcPr>
          <w:p w:rsidR="00097C91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Буква  В, (в),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 обозначающая согласные </w:t>
            </w:r>
          </w:p>
          <w:p w:rsidR="00097C91" w:rsidRPr="004D6B88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звуки [в], [вʾ].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C11666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Буква  В, (в),  обозначающая согласные звуки [в], [вʾ].</w:t>
            </w:r>
          </w:p>
          <w:p w:rsidR="00097C91" w:rsidRPr="00C11666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 xml:space="preserve">Одна буква для обозначения парных </w:t>
            </w:r>
            <w:r w:rsidRPr="00C11666">
              <w:rPr>
                <w:rFonts w:ascii="Times New Roman" w:hAnsi="Times New Roman"/>
                <w:sz w:val="20"/>
                <w:szCs w:val="20"/>
              </w:rPr>
              <w:lastRenderedPageBreak/>
              <w:t>по твёрдости-мягкости согласных звуков.</w:t>
            </w:r>
          </w:p>
          <w:p w:rsidR="00097C91" w:rsidRPr="00C11666" w:rsidRDefault="00097C91" w:rsidP="007044B2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Звуковой анализ слов «ветка», «волна». Чтение слогов, слов и предложений. Расшифровка «зашифрованных» слов: «слово», «весна».  Способ чтения прямого слога: ориентация на букву, обозначающую гласный звук. Воспроизведение звуковой формы слова по его буквенной записи (чтение). Отработка техники чтения: плавное слоговое чтение и чтение целыми словами со скоростью, соответствующей индивидуальному темпу ребёнка.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lastRenderedPageBreak/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Объяснять выбор буквы для </w:t>
            </w:r>
            <w:r w:rsidRPr="00465CA0">
              <w:rPr>
                <w:b w:val="0"/>
                <w:sz w:val="20"/>
                <w:szCs w:val="20"/>
              </w:rPr>
              <w:lastRenderedPageBreak/>
              <w:t>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слоги с изменением буквы 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Отрабатывать способ чтения прямых слогов с использованием пособия «окошечки».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получающиеся при изменении гласной буквы.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звуковую форму</w:t>
            </w:r>
            <w:r>
              <w:rPr>
                <w:b w:val="0"/>
                <w:sz w:val="20"/>
                <w:szCs w:val="20"/>
              </w:rPr>
              <w:t xml:space="preserve"> слова по его буквенной записи.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" w:type="dxa"/>
            <w:gridSpan w:val="10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1701" w:type="dxa"/>
            <w:shd w:val="clear" w:color="auto" w:fill="auto"/>
          </w:tcPr>
          <w:p w:rsidR="00097C91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Буква  Ф, (ф),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 обозначающая согласные </w:t>
            </w:r>
          </w:p>
          <w:p w:rsidR="00097C91" w:rsidRPr="004D6B88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звуки [ф], [фʾ].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Восприятие художественного произведения.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t>К.Чуковский «Муха-Цокотуха».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C11666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Буква  Ф, (ф),  обозначающая согласные звуки [ф], [фʾ].</w:t>
            </w:r>
          </w:p>
          <w:p w:rsidR="00097C91" w:rsidRPr="00C11666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Одна буква для обозначения парных по твёрдости-мягкости согласных звуков.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sz w:val="20"/>
                <w:szCs w:val="20"/>
              </w:rPr>
              <w:t>индивидуальному темпу ребёнка.</w:t>
            </w:r>
          </w:p>
          <w:p w:rsidR="00097C91" w:rsidRPr="00C11666" w:rsidRDefault="00097C91" w:rsidP="007044B2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Звуковой анализ слов «фонарь», «филин». Чтение слогов и слов. Чтение слов «сев», «довод» справа налево. Смыслоразличительная функция ударения: зв</w:t>
            </w:r>
            <w:r w:rsidRPr="00C11666">
              <w:rPr>
                <w:rFonts w:ascii="Times New Roman" w:hAnsi="Times New Roman"/>
                <w:bCs/>
                <w:sz w:val="20"/>
                <w:szCs w:val="20"/>
              </w:rPr>
              <w:t>ó</w:t>
            </w:r>
            <w:r w:rsidRPr="00C11666">
              <w:rPr>
                <w:rFonts w:ascii="Times New Roman" w:hAnsi="Times New Roman"/>
                <w:sz w:val="20"/>
                <w:szCs w:val="20"/>
              </w:rPr>
              <w:t>нок – звон</w:t>
            </w:r>
            <w:r w:rsidRPr="00C11666">
              <w:rPr>
                <w:rFonts w:ascii="Times New Roman" w:hAnsi="Times New Roman"/>
                <w:bCs/>
                <w:sz w:val="20"/>
                <w:szCs w:val="20"/>
              </w:rPr>
              <w:t>ó</w:t>
            </w:r>
            <w:r w:rsidRPr="00C11666">
              <w:rPr>
                <w:rFonts w:ascii="Times New Roman" w:hAnsi="Times New Roman"/>
                <w:sz w:val="20"/>
                <w:szCs w:val="20"/>
              </w:rPr>
              <w:t>к.  Способ чтения прямого слога: ориентация на букву, обозначающую гласный звук. Воспроизведение звуковой формы слова по его буквенной записи (чтение). Отработка техники чтения: плавное слоговое чтение и чтение целыми словами со скоростью, соответствующей.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выбор буквы для 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слоги с изменением буквы 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Отрабатывать способ чтения прямых слогов с использованием пособия «окошечки».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получающиеся при изменении гласной буквы.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звуковую форму слова по его буквенной записи.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" w:type="dxa"/>
            <w:gridSpan w:val="10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701" w:type="dxa"/>
            <w:shd w:val="clear" w:color="auto" w:fill="auto"/>
          </w:tcPr>
          <w:p w:rsidR="00097C91" w:rsidRPr="004D6B88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Буква  Ж, (ж),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 обозначающая согласный </w:t>
            </w: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звук [ж].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C11666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Буква  Ж, (ж),  обозначающая согласный  звук [ж].</w:t>
            </w:r>
          </w:p>
          <w:p w:rsidR="00097C91" w:rsidRPr="00C11666" w:rsidRDefault="00097C91" w:rsidP="007044B2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Звуковой анализ слов «лыжи», «пирожок». Выяснение особенностей звука [ж] (звук [ж]  всегда твёрдый согласный, у него нет мягкой пары). Чтение слов, предложений, отгадывание загадок. Чтение по таблице слов, полученных в результате замены одной буквы.  Способ чтения прямого слога: ориентация на букву, обозначающую гласный звук. Воспроизведение звуковой формы слова по его буквенной записи (чтение). Отработка техники чтения: плавное слоговое чтение и чтение целыми словами со скоростью, соответствующей индивидуальному темпу ребёнка.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выбор буквы для 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слоги с изменением буквы 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Отрабатывать способ чтения прямых слогов с использованием пособия «окошечки».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получающиеся при изменении гласной буквы.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звуковую форму слова по его буквенной записи.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Устанавливать соответствие прочитанных слов с картинками, на которых изобр</w:t>
            </w:r>
            <w:r>
              <w:rPr>
                <w:b w:val="0"/>
                <w:sz w:val="20"/>
                <w:szCs w:val="20"/>
              </w:rPr>
              <w:t>ажены соответствующие предметы.</w:t>
            </w:r>
          </w:p>
        </w:tc>
        <w:tc>
          <w:tcPr>
            <w:tcW w:w="585" w:type="dxa"/>
            <w:gridSpan w:val="3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" w:type="dxa"/>
            <w:gridSpan w:val="10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Буква  Ш, (ш),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 обозначающая согласный </w:t>
            </w: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звук [ш].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Восприятие художественного произведения.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В. Сутеев </w:t>
            </w: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«Елка».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C11666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Буква  Ш, (ш),  обозначающая согласный звук [ш].</w:t>
            </w:r>
          </w:p>
          <w:p w:rsidR="00097C91" w:rsidRPr="00C11666" w:rsidRDefault="00097C91" w:rsidP="007044B2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 xml:space="preserve">Звуковой анализ слов «груша», «катушка». Выяснение особенностей звука [ш] (звук [ш] всегда твёрдый согласный, у него нет мягкой пары). Чтение слогов, слов, рассказа. Чтение слов, полученных в результате </w:t>
            </w:r>
            <w:r w:rsidRPr="00C11666">
              <w:rPr>
                <w:rFonts w:ascii="Times New Roman" w:hAnsi="Times New Roman"/>
                <w:sz w:val="20"/>
                <w:szCs w:val="20"/>
              </w:rPr>
              <w:lastRenderedPageBreak/>
              <w:t>замены одной буквы.  Способ чтения прямого слога: ориентация на букву, обозначающую гласный звук. Воспроизведение звуковой формы слова по его буквенной записи (чтение). Отработка техники чтения: плавное слоговое чтение и чтение целыми словами со скоростью, соответствующей индивидуальному темпу ребёнка.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lastRenderedPageBreak/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выбор буквы для 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Соотносить звуко-буквенную модель (модель звукового состава слова с проставленными в ней гласными буквами) со словами — названиями </w:t>
            </w:r>
            <w:r w:rsidRPr="00465CA0">
              <w:rPr>
                <w:b w:val="0"/>
                <w:sz w:val="20"/>
                <w:szCs w:val="20"/>
              </w:rPr>
              <w:lastRenderedPageBreak/>
              <w:t>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слоги с изменением буквы 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Отрабатывать способ чтения прямых слогов с использованием пособия «окошечки».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Осознавать смысл текста при его прослушивании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Различать стихотворения, рассказы, сказки.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Дифференцировать буквы, обозначающие близкие по акустико-артикуляционным признакам согласные звуки </w:t>
            </w:r>
            <w:r w:rsidRPr="00465CA0">
              <w:rPr>
                <w:b w:val="0"/>
                <w:i/>
                <w:sz w:val="20"/>
                <w:szCs w:val="20"/>
              </w:rPr>
              <w:t>ж-ш</w:t>
            </w:r>
          </w:p>
        </w:tc>
        <w:tc>
          <w:tcPr>
            <w:tcW w:w="585" w:type="dxa"/>
            <w:gridSpan w:val="3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" w:type="dxa"/>
            <w:gridSpan w:val="10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Буква  Ч, (ч),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 обозначающая согласный </w:t>
            </w: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звук  [чʾ].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C11666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Буква  Ч, (ч),  обозначающая согласный звук  [чʾ].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sz w:val="20"/>
                <w:szCs w:val="20"/>
              </w:rPr>
              <w:t xml:space="preserve">Звуковой анализ слов «чайник», «спички». Выяснение особенностей звука [ч'] (звук [ч'] всегда мягкий согласный, у него нет твёрдой пары). Составление  словосочетаний. Чтение по таблице слов, полученных в результате замены одной буквы.  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sz w:val="20"/>
                <w:szCs w:val="20"/>
              </w:rPr>
              <w:t>Способ чтения прямого слога: ориентация на букву, обозначающую гласный звук. Воспроизведение звуковой формы слова по его буквенной записи (чтение). Отработка техники чтения: плавное слоговое чтение и чтение целыми словами со скоростью, соответствующей индивидуальному темпу ребёнка.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выбор буквы для 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слоги с изменением буквы 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звуковую форму слова по его буквенной записи.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Устанавливать соответствие прочитанных слов с картинками, на которых изображены соответствующие предметы</w:t>
            </w:r>
          </w:p>
        </w:tc>
        <w:tc>
          <w:tcPr>
            <w:tcW w:w="585" w:type="dxa"/>
            <w:gridSpan w:val="3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" w:type="dxa"/>
            <w:gridSpan w:val="10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Буква  Щ, (щ),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 обозначающая согласный </w:t>
            </w: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звук  [щʾ].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Восприятие художественного произведения.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t>В. Сутеев «Палочка-выручалочка».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C11666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Буква  Щ, (щ),  обозначающая согласный  звук  [щʾ].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sz w:val="20"/>
                <w:szCs w:val="20"/>
              </w:rPr>
              <w:t>Звуковой анализ слов «ящик», «клещи». Выяснение особенностей звука [щ’] (звук [щ’] всегда мягкий согласный, у него нет твёрдой пары). Чтение слогов, слов, предложений. Отработка правила написания гласных после [ч'] и  [щ']. Составление слов по схемам. Способ чтения прямого слога: ориентация на букву, обозначающую гласный звук. Воспроизведение звуковой формы слова по его буквенной записи (чтение). Отработка техники чтения: плавное слоговое чтение и чтение целыми словами со скоростью, соответствующей индивидуальному темпу ребёнка.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выбор буквы для 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слоги с изменением буквы 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Отрабатывать способ чтения прямых слогов с использованием пособия «окошечки».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получающиеся при изменении гласной буквы.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звуковую форму слова по его буквенной записи.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Устанавливать соответствие прочитанных слов с картинками, на которых изображены соответст</w:t>
            </w:r>
            <w:r>
              <w:rPr>
                <w:b w:val="0"/>
                <w:sz w:val="20"/>
                <w:szCs w:val="20"/>
              </w:rPr>
              <w:t>вующие предметы.</w:t>
            </w:r>
          </w:p>
        </w:tc>
        <w:tc>
          <w:tcPr>
            <w:tcW w:w="585" w:type="dxa"/>
            <w:gridSpan w:val="3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" w:type="dxa"/>
            <w:gridSpan w:val="10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701" w:type="dxa"/>
            <w:shd w:val="clear" w:color="auto" w:fill="auto"/>
          </w:tcPr>
          <w:p w:rsidR="00097C91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Буква  Х, (х),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 обозначающая согласные </w:t>
            </w:r>
          </w:p>
          <w:p w:rsidR="00097C91" w:rsidRPr="004D6B88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звуки [х], [хʾ].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C11666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Буква  Х, (х),  обозначающая согласные звуки [х], [хʾ].</w:t>
            </w:r>
          </w:p>
          <w:p w:rsidR="00097C91" w:rsidRPr="00C11666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Одна буква для обозначения парных по твёрдости-мягкости согласных звуков.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sz w:val="20"/>
                <w:szCs w:val="20"/>
              </w:rPr>
              <w:t xml:space="preserve">Звуковой анализ слов "хобот", "хвост". Называние слов с мягкой парой согласного звука [х]. Составление словосочетаний. Нахождение слова в слове. Расшифровка зашифрованного слова: «выход». Разгадывание кроссворда.  </w:t>
            </w:r>
            <w:r w:rsidRPr="00C11666">
              <w:rPr>
                <w:b w:val="0"/>
                <w:sz w:val="20"/>
                <w:szCs w:val="20"/>
              </w:rPr>
              <w:lastRenderedPageBreak/>
              <w:t xml:space="preserve">Составление  словосочетаний. Чтение по таблице слов, полученных в результате замены одной буквы.  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sz w:val="20"/>
                <w:szCs w:val="20"/>
              </w:rPr>
              <w:t>Способ чтения прямого слога: ориентация на букву, обозначающую гласный звук. Воспроизведение звуковой формы слова по его буквенной записи (чтение). Отработка техники чтения: плавное слоговое чтение и чтение целыми словами со скоростью, соответствующей индивидуальному темпу ребёнка.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lastRenderedPageBreak/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выбор буквы для 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слоги с изменением буквы 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Отрабатывать способ чтения прямых </w:t>
            </w:r>
            <w:r w:rsidRPr="00465CA0">
              <w:rPr>
                <w:b w:val="0"/>
                <w:sz w:val="20"/>
                <w:szCs w:val="20"/>
              </w:rPr>
              <w:lastRenderedPageBreak/>
              <w:t>слогов с использованием пособия «окошечки».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получающиеся при изменении гласной буквы.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звуковую форму слова по его буквенной записи.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Устанавливать соответствие прочитанных слов с картинками, на которых изображены соответствующие предметы. Дифференцировать буквы, имеющие оптическое и кинетическое сходство </w:t>
            </w:r>
            <w:r w:rsidRPr="00465CA0">
              <w:rPr>
                <w:b w:val="0"/>
                <w:i/>
                <w:sz w:val="20"/>
                <w:szCs w:val="20"/>
              </w:rPr>
              <w:t>х — ж</w:t>
            </w:r>
            <w:r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660" w:type="dxa"/>
            <w:gridSpan w:val="6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7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Буква  Ц, (ц),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 обозначающая согласный </w:t>
            </w: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звук [ц].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Восприятие художественного произведения.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t>Е.Пермяк «Пичугин мост».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C11666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>Буква  Ц, (ц),  обозначающая согласный звук [ц].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sz w:val="20"/>
                <w:szCs w:val="20"/>
              </w:rPr>
              <w:t xml:space="preserve">Звуковой анализ слов «синица», «цапля». Выяснение особенностей звука [ц] (звук [ц] всегда твёрдый согласный,  у него нет мягкой пары). Чтение слов в единственном и множественном числе. Разгадывание кроссворда и отгадывание загадок. Составление словосочетаний.  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sz w:val="20"/>
                <w:szCs w:val="20"/>
              </w:rPr>
              <w:t>Способ чтения прямого слога: ориентация на букву, обозначающую гласный звук. Воспроизведение звуковой формы слова по его буквенной записи (чтение). Отработка техники чтения: плавное слоговое чтение и чтение целыми словами со скоростью, соответствующей индивидуальному темпу ребёнка.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Соотносить звук и соответствующую ему букву.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Объяснять выбор буквы для обозначения согласного звука.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Соотносить звуко-буквенную модель (модель звукового состава слова с проставленными в ней гласными буквами) со словами — названиями картинок.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слоги с изменением буквы гласного.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Отрабатывать способ чтения прямых слогов с использованием пособия «окошечки».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получающиеся при изменении гласной буквы.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звуковую форму слова по его буквенной записи.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660" w:type="dxa"/>
            <w:gridSpan w:val="6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7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rPr>
          <w:trHeight w:val="1666"/>
        </w:trPr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 xml:space="preserve">Буква </w:t>
            </w:r>
            <w:r w:rsidRPr="004D6B88">
              <w:rPr>
                <w:rFonts w:ascii="Times New Roman" w:hAnsi="Times New Roman"/>
                <w:b/>
                <w:sz w:val="20"/>
                <w:szCs w:val="20"/>
              </w:rPr>
              <w:t>ь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C11666" w:rsidRDefault="00097C91" w:rsidP="007044B2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11666">
              <w:rPr>
                <w:rStyle w:val="1"/>
                <w:rFonts w:ascii="Times New Roman" w:hAnsi="Times New Roman"/>
                <w:b w:val="0"/>
                <w:sz w:val="20"/>
                <w:szCs w:val="20"/>
              </w:rPr>
              <w:t>Буква ь как показатель мягкости предшествующего согласного звука.</w:t>
            </w:r>
            <w:r w:rsidRPr="00C1166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11666">
              <w:rPr>
                <w:rFonts w:ascii="Times New Roman" w:hAnsi="Times New Roman"/>
                <w:sz w:val="20"/>
                <w:szCs w:val="20"/>
              </w:rPr>
              <w:t>Чтение слов по моделям. Сравнение звуков по твердости-мягкости. Чтение по таблице слов с использованием данных слогов.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Объяснять функцию буквы </w:t>
            </w:r>
            <w:r w:rsidRPr="00465CA0">
              <w:rPr>
                <w:b w:val="0"/>
                <w:i/>
                <w:sz w:val="20"/>
                <w:szCs w:val="20"/>
              </w:rPr>
              <w:t>ь.</w:t>
            </w:r>
            <w:r w:rsidRPr="00465CA0">
              <w:rPr>
                <w:sz w:val="20"/>
                <w:szCs w:val="20"/>
              </w:rPr>
              <w:t xml:space="preserve">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rStyle w:val="1"/>
                <w:sz w:val="20"/>
                <w:szCs w:val="20"/>
              </w:rPr>
              <w:t>Соотносить звуко-буквенную модель.</w:t>
            </w:r>
            <w:r w:rsidRPr="00465CA0">
              <w:rPr>
                <w:b w:val="0"/>
                <w:sz w:val="20"/>
                <w:szCs w:val="20"/>
              </w:rPr>
              <w:t xml:space="preserve"> 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с  мягким знаком</w:t>
            </w:r>
          </w:p>
          <w:p w:rsidR="00097C91" w:rsidRPr="00465CA0" w:rsidRDefault="00097C91" w:rsidP="007044B2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5CA0">
              <w:rPr>
                <w:rFonts w:ascii="Times New Roman" w:hAnsi="Times New Roman"/>
                <w:sz w:val="20"/>
                <w:szCs w:val="20"/>
              </w:rPr>
              <w:t>Чтение слов по моделям. Сравнение звуков по твердости-мягкости. Чтение по таблице слов с использованием данных слогов.</w:t>
            </w:r>
          </w:p>
        </w:tc>
        <w:tc>
          <w:tcPr>
            <w:tcW w:w="660" w:type="dxa"/>
            <w:gridSpan w:val="6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7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Знакомство с разделительной функцией мягкого знака.</w:t>
            </w:r>
          </w:p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Восприятие художественного произведения.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t>Н.Саконская «Мы с мамой».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C11666" w:rsidRDefault="00097C91" w:rsidP="007044B2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 xml:space="preserve">Знакомство с разделительной функцией мягкого знака. Различение функций мягкого знака. Образование форм множественного числа с использованием  мягкого знака. Чтение по таблице слов, полученных в результате замены одной буквы. 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Отрабатывать способ чтения прямых слогов с использованием пособия «окошечки».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 Соотносить звуко-буквенную модель.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с разделительным мягким знаком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звуковую форму слова по его буквенной записи.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Устанавливать соответствие прочитанных слов с картинками, на которых изображены соответствующие предметы.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Воспринимать на слух литературные произведения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Осознавать смысл текста при его прослушивании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Различать стихотворения, рассказы, сказки.</w:t>
            </w:r>
          </w:p>
        </w:tc>
        <w:tc>
          <w:tcPr>
            <w:tcW w:w="660" w:type="dxa"/>
            <w:gridSpan w:val="6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7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 xml:space="preserve">Буква </w:t>
            </w:r>
            <w:r w:rsidRPr="006D5EDC">
              <w:rPr>
                <w:rFonts w:ascii="Times New Roman" w:hAnsi="Times New Roman"/>
                <w:b/>
                <w:sz w:val="20"/>
                <w:szCs w:val="20"/>
              </w:rPr>
              <w:t>ъ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C11666" w:rsidRDefault="00097C91" w:rsidP="007044B2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666">
              <w:rPr>
                <w:rFonts w:ascii="Times New Roman" w:hAnsi="Times New Roman"/>
                <w:sz w:val="20"/>
                <w:szCs w:val="20"/>
              </w:rPr>
              <w:t xml:space="preserve">Знакомство с особенностями твёрдого знака. Сравнение слов. Чтение учителем стихотворений с фиксацией внимания на </w:t>
            </w:r>
            <w:r w:rsidRPr="00C11666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Pr="00C1166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C11666">
              <w:rPr>
                <w:rFonts w:ascii="Times New Roman" w:hAnsi="Times New Roman"/>
                <w:bCs/>
                <w:sz w:val="20"/>
                <w:szCs w:val="20"/>
              </w:rPr>
              <w:t>ъ</w:t>
            </w:r>
            <w:r w:rsidRPr="00C11666">
              <w:rPr>
                <w:rFonts w:ascii="Times New Roman" w:hAnsi="Times New Roman"/>
                <w:sz w:val="20"/>
                <w:szCs w:val="20"/>
              </w:rPr>
              <w:t xml:space="preserve"> знаках. </w:t>
            </w:r>
          </w:p>
        </w:tc>
        <w:tc>
          <w:tcPr>
            <w:tcW w:w="3650" w:type="dxa"/>
            <w:shd w:val="clear" w:color="auto" w:fill="auto"/>
          </w:tcPr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Отрабатывать способ чтения прямых слогов с использованием пособия «окошечки».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 Соотносить звуко-буквенную модель.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Читать слова, с разделительным твёрдым знаком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Воспроизводить звуковую форму слова по его буквенной записи.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 xml:space="preserve">Устанавливать соответствие </w:t>
            </w:r>
            <w:r w:rsidRPr="00465CA0">
              <w:rPr>
                <w:b w:val="0"/>
                <w:sz w:val="20"/>
                <w:szCs w:val="20"/>
              </w:rPr>
              <w:lastRenderedPageBreak/>
              <w:t>прочитанных слов с картинками, на которых изображены соответствующие предметы.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Воспринимать на слух литературные произведения</w:t>
            </w:r>
          </w:p>
          <w:p w:rsidR="00097C91" w:rsidRPr="00465CA0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Осознавать смысл текста при его прослушивании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465CA0">
              <w:rPr>
                <w:b w:val="0"/>
                <w:sz w:val="20"/>
                <w:szCs w:val="20"/>
              </w:rPr>
              <w:t>Различать стихотворения, рассказы, сказки.</w:t>
            </w:r>
          </w:p>
        </w:tc>
        <w:tc>
          <w:tcPr>
            <w:tcW w:w="660" w:type="dxa"/>
            <w:gridSpan w:val="6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7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Русский алфавит.</w:t>
            </w:r>
          </w:p>
          <w:p w:rsidR="00097C91" w:rsidRPr="00920A67" w:rsidRDefault="00097C91" w:rsidP="007044B2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С. Маршак  «Ты  эти буквы заучи...»        В. Голявкин «Спрятался».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 xml:space="preserve">Название букв русского алфавита. Последовательность букв в русском алфавите. Алфавитный порядок слов. 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 xml:space="preserve">Восприятие  прочитанных текстов на слух и сравнение их.). </w:t>
            </w:r>
            <w:r w:rsidRPr="00920A67">
              <w:rPr>
                <w:rStyle w:val="1"/>
                <w:rFonts w:ascii="Times New Roman" w:hAnsi="Times New Roman"/>
                <w:b w:val="0"/>
                <w:sz w:val="20"/>
                <w:szCs w:val="20"/>
              </w:rPr>
              <w:t>Отработка техники чтения: плавное слоговое чтение и чтение целыми словами со скоростью, соответствующей индивидуальному темпу ребёнка.</w:t>
            </w:r>
          </w:p>
        </w:tc>
        <w:tc>
          <w:tcPr>
            <w:tcW w:w="3650" w:type="dxa"/>
            <w:vMerge w:val="restart"/>
            <w:shd w:val="clear" w:color="auto" w:fill="auto"/>
          </w:tcPr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sz w:val="20"/>
                <w:szCs w:val="20"/>
              </w:rPr>
              <w:t>Осознавать алфавит как определённую последовательность букв.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sz w:val="20"/>
                <w:szCs w:val="20"/>
              </w:rPr>
              <w:t>Воспроизводить алфавит.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C11666">
              <w:rPr>
                <w:b w:val="0"/>
                <w:sz w:val="20"/>
                <w:szCs w:val="20"/>
              </w:rPr>
              <w:t>Восстанавливать алфавитный порядок слов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i/>
                <w:iCs/>
                <w:sz w:val="20"/>
                <w:szCs w:val="20"/>
              </w:rPr>
              <w:t>Читать</w:t>
            </w:r>
            <w:r w:rsidRPr="00C11666">
              <w:rPr>
                <w:b w:val="0"/>
                <w:sz w:val="20"/>
                <w:szCs w:val="20"/>
              </w:rPr>
              <w:t xml:space="preserve"> слоги с изменением буквы гласного.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i/>
                <w:iCs/>
                <w:sz w:val="20"/>
                <w:szCs w:val="20"/>
              </w:rPr>
              <w:t>Отрабатывать</w:t>
            </w:r>
            <w:r w:rsidRPr="00C11666">
              <w:rPr>
                <w:b w:val="0"/>
                <w:sz w:val="20"/>
                <w:szCs w:val="20"/>
              </w:rPr>
              <w:t xml:space="preserve"> способ чтения прямых слогов с использованием пособия «окошечки».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i/>
                <w:iCs/>
                <w:sz w:val="20"/>
                <w:szCs w:val="20"/>
              </w:rPr>
              <w:t>Читать</w:t>
            </w:r>
            <w:r w:rsidRPr="00C11666">
              <w:rPr>
                <w:b w:val="0"/>
                <w:sz w:val="20"/>
                <w:szCs w:val="20"/>
              </w:rPr>
              <w:t xml:space="preserve"> слова, получающиеся при изменении гласной буквы.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i/>
                <w:iCs/>
                <w:sz w:val="20"/>
                <w:szCs w:val="20"/>
              </w:rPr>
              <w:t>Воспроизводить</w:t>
            </w:r>
            <w:r w:rsidRPr="00C11666">
              <w:rPr>
                <w:b w:val="0"/>
                <w:sz w:val="20"/>
                <w:szCs w:val="20"/>
              </w:rPr>
              <w:t xml:space="preserve"> звуковую форму слова по его буквенной записи.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i/>
                <w:iCs/>
                <w:sz w:val="20"/>
                <w:szCs w:val="20"/>
              </w:rPr>
              <w:t>Устанавливать</w:t>
            </w:r>
            <w:r w:rsidRPr="00C11666">
              <w:rPr>
                <w:b w:val="0"/>
                <w:sz w:val="20"/>
                <w:szCs w:val="20"/>
              </w:rPr>
              <w:t xml:space="preserve"> соответствие прочитанных слов с картинками, на которых изображены соответствующие предметы.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i/>
                <w:iCs/>
                <w:sz w:val="20"/>
                <w:szCs w:val="20"/>
              </w:rPr>
              <w:t>Осознавать</w:t>
            </w:r>
            <w:r w:rsidRPr="00C11666">
              <w:rPr>
                <w:b w:val="0"/>
                <w:sz w:val="20"/>
                <w:szCs w:val="20"/>
              </w:rPr>
              <w:t xml:space="preserve"> смысл прочитанного. 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i/>
                <w:iCs/>
                <w:sz w:val="20"/>
                <w:szCs w:val="20"/>
              </w:rPr>
              <w:t>Отвечать</w:t>
            </w:r>
            <w:r w:rsidRPr="00C11666">
              <w:rPr>
                <w:b w:val="0"/>
                <w:sz w:val="20"/>
                <w:szCs w:val="20"/>
              </w:rPr>
              <w:t xml:space="preserve"> на вопросы по содержанию прочитанного текста.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i/>
                <w:iCs/>
                <w:sz w:val="20"/>
                <w:szCs w:val="20"/>
              </w:rPr>
              <w:t>Находить</w:t>
            </w:r>
            <w:r w:rsidRPr="00C11666">
              <w:rPr>
                <w:b w:val="0"/>
                <w:sz w:val="20"/>
                <w:szCs w:val="20"/>
              </w:rPr>
              <w:t xml:space="preserve"> содержащуюся в тексте информацию.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i/>
                <w:iCs/>
                <w:sz w:val="20"/>
                <w:szCs w:val="20"/>
              </w:rPr>
              <w:t xml:space="preserve">Определять </w:t>
            </w:r>
            <w:r w:rsidRPr="00C11666">
              <w:rPr>
                <w:b w:val="0"/>
                <w:sz w:val="20"/>
                <w:szCs w:val="20"/>
              </w:rPr>
              <w:t>основную мысль прочитанного произведения.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i/>
                <w:iCs/>
                <w:sz w:val="20"/>
                <w:szCs w:val="20"/>
              </w:rPr>
              <w:t>Читать</w:t>
            </w:r>
            <w:r w:rsidRPr="00C11666">
              <w:rPr>
                <w:b w:val="0"/>
                <w:sz w:val="20"/>
                <w:szCs w:val="20"/>
              </w:rPr>
              <w:t xml:space="preserve"> предложения и небольшие тексты с интонациями и паузами в соответствии со знаками препинания.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i/>
                <w:iCs/>
                <w:sz w:val="20"/>
                <w:szCs w:val="20"/>
              </w:rPr>
              <w:t>Обсуждать</w:t>
            </w:r>
            <w:r w:rsidRPr="00C11666">
              <w:rPr>
                <w:b w:val="0"/>
                <w:sz w:val="20"/>
                <w:szCs w:val="20"/>
              </w:rPr>
              <w:t xml:space="preserve"> прочитанный текст с одноклассниками.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i/>
                <w:iCs/>
                <w:sz w:val="20"/>
                <w:szCs w:val="20"/>
              </w:rPr>
              <w:t>Аргументировать</w:t>
            </w:r>
            <w:r w:rsidRPr="00C11666">
              <w:rPr>
                <w:b w:val="0"/>
                <w:sz w:val="20"/>
                <w:szCs w:val="20"/>
              </w:rPr>
              <w:t xml:space="preserve"> своё мнение при обсуждении содержания текста.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i/>
                <w:iCs/>
                <w:sz w:val="20"/>
                <w:szCs w:val="20"/>
              </w:rPr>
              <w:t>Формулировать</w:t>
            </w:r>
            <w:r w:rsidRPr="00C11666">
              <w:rPr>
                <w:b w:val="0"/>
                <w:sz w:val="20"/>
                <w:szCs w:val="20"/>
              </w:rPr>
              <w:t xml:space="preserve"> простые выводы на основе информации, содержащейся в тексте.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i/>
                <w:iCs/>
                <w:sz w:val="20"/>
                <w:szCs w:val="20"/>
              </w:rPr>
              <w:t xml:space="preserve">Интерпретировать </w:t>
            </w:r>
            <w:r w:rsidRPr="00C11666">
              <w:rPr>
                <w:b w:val="0"/>
                <w:sz w:val="20"/>
                <w:szCs w:val="20"/>
              </w:rPr>
              <w:t>информацию, представленную в тексте в явном виде.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i/>
                <w:iCs/>
                <w:sz w:val="20"/>
                <w:szCs w:val="20"/>
              </w:rPr>
              <w:t>Интерпретировать</w:t>
            </w:r>
            <w:r w:rsidRPr="00C11666">
              <w:rPr>
                <w:b w:val="0"/>
                <w:sz w:val="20"/>
                <w:szCs w:val="20"/>
              </w:rPr>
              <w:t xml:space="preserve"> информацию, представленную в тексте в неявном виде.</w:t>
            </w:r>
          </w:p>
          <w:p w:rsidR="00097C91" w:rsidRPr="00C11666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C11666">
              <w:rPr>
                <w:b w:val="0"/>
                <w:i/>
                <w:iCs/>
                <w:sz w:val="20"/>
                <w:szCs w:val="20"/>
              </w:rPr>
              <w:t>Сравнивать</w:t>
            </w:r>
            <w:r w:rsidRPr="00C11666">
              <w:rPr>
                <w:b w:val="0"/>
                <w:sz w:val="20"/>
                <w:szCs w:val="20"/>
              </w:rPr>
              <w:t xml:space="preserve"> два вида чтения: орфографическое и орфоэпическое — по целям.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C11666">
              <w:rPr>
                <w:b w:val="0"/>
                <w:i/>
                <w:iCs/>
                <w:sz w:val="20"/>
                <w:szCs w:val="20"/>
              </w:rPr>
              <w:t>Овладевать</w:t>
            </w:r>
            <w:r w:rsidRPr="00C11666">
              <w:rPr>
                <w:b w:val="0"/>
                <w:sz w:val="20"/>
                <w:szCs w:val="20"/>
              </w:rPr>
              <w:t xml:space="preserve"> орфоэпическим чтением.</w:t>
            </w:r>
          </w:p>
        </w:tc>
        <w:tc>
          <w:tcPr>
            <w:tcW w:w="660" w:type="dxa"/>
            <w:gridSpan w:val="6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7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Е. Чарушин «Как Никита играл в доктора».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Установка на здоровый образ жизни. Построение монологического высказывания.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Style w:val="1"/>
                <w:rFonts w:ascii="Times New Roman" w:hAnsi="Times New Roman"/>
                <w:b w:val="0"/>
                <w:sz w:val="20"/>
                <w:szCs w:val="20"/>
              </w:rPr>
              <w:t>Отработка техники чтения: плавное слоговое чтение и чтение целыми словами со скоростью, соответствующей индивидуальному темпу ребёнка.</w:t>
            </w:r>
          </w:p>
        </w:tc>
        <w:tc>
          <w:tcPr>
            <w:tcW w:w="3650" w:type="dxa"/>
            <w:vMerge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gridSpan w:val="6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7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Г. Остер «Середина сосиски». Я. Аким «Жадина».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Представление, предположение текста по заголовку, определение главной мысли произведения. Развитие этических чувств – стыда, вины, совести, как регуляторов морального поведения.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Style w:val="1"/>
                <w:rFonts w:ascii="Times New Roman" w:hAnsi="Times New Roman"/>
                <w:b w:val="0"/>
                <w:sz w:val="20"/>
                <w:szCs w:val="20"/>
              </w:rPr>
              <w:t>Отработка техники чтения: плавное слоговое чтение и чтение целыми словами со скоростью, соответствующей индивидуальному темпу ребёнка.</w:t>
            </w:r>
          </w:p>
        </w:tc>
        <w:tc>
          <w:tcPr>
            <w:tcW w:w="3650" w:type="dxa"/>
            <w:vMerge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gridSpan w:val="6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7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В. Сутеев «Под грибом».</w:t>
            </w:r>
          </w:p>
          <w:p w:rsidR="00097C91" w:rsidRPr="00920A67" w:rsidRDefault="00097C91" w:rsidP="007044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 xml:space="preserve">Восприятие художественного произведения. </w:t>
            </w:r>
            <w:r w:rsidRPr="00920A67">
              <w:rPr>
                <w:rFonts w:ascii="Times New Roman" w:hAnsi="Times New Roman"/>
                <w:color w:val="000000"/>
                <w:sz w:val="20"/>
                <w:szCs w:val="20"/>
              </w:rPr>
              <w:t>В.Чаплина «Мушка»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Style w:val="1"/>
                <w:rFonts w:ascii="Times New Roman" w:hAnsi="Times New Roman"/>
                <w:b w:val="0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Правильное восстановление текста по иллюстрациям.</w:t>
            </w:r>
            <w:r w:rsidRPr="00920A67">
              <w:rPr>
                <w:rStyle w:val="1"/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Style w:val="1"/>
                <w:rFonts w:ascii="Times New Roman" w:hAnsi="Times New Roman"/>
                <w:b w:val="0"/>
                <w:sz w:val="20"/>
                <w:szCs w:val="20"/>
              </w:rPr>
              <w:t>Отработка техники чтения: плавное слоговое чтение и чтение целыми словами со скоростью, соответствующей индивидуальному темпу ребёнка.</w:t>
            </w:r>
          </w:p>
        </w:tc>
        <w:tc>
          <w:tcPr>
            <w:tcW w:w="3650" w:type="dxa"/>
            <w:vMerge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gridSpan w:val="6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7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Ю. Дмитриев «Медвежата».        Г. Снегирев «Медвежата».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Сравнение прочитанных произведений, выбор заголовка произведения из предложенных учителем или учащимися класса.</w:t>
            </w:r>
          </w:p>
        </w:tc>
        <w:tc>
          <w:tcPr>
            <w:tcW w:w="3650" w:type="dxa"/>
            <w:vMerge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gridSpan w:val="6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7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Н. Носов «Затейники».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Словесное рисование картинки выборочного пересказа.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Style w:val="1"/>
                <w:rFonts w:ascii="Times New Roman" w:hAnsi="Times New Roman"/>
                <w:b w:val="0"/>
                <w:sz w:val="20"/>
                <w:szCs w:val="20"/>
              </w:rPr>
              <w:t>Отработка техники чтения: плавное слоговое чтение и чтение целыми словами со скоростью, соответствующей индивидуальному темпу ребёнка.</w:t>
            </w:r>
          </w:p>
        </w:tc>
        <w:tc>
          <w:tcPr>
            <w:tcW w:w="3650" w:type="dxa"/>
            <w:vMerge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gridSpan w:val="6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gridSpan w:val="7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В. Драгунский «Он живой и светится».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Нахождение главной мысли произведения, о</w:t>
            </w:r>
            <w:r>
              <w:rPr>
                <w:rFonts w:ascii="Times New Roman" w:hAnsi="Times New Roman"/>
                <w:sz w:val="20"/>
                <w:szCs w:val="20"/>
              </w:rPr>
              <w:t>тветы на вопросы по содержанию.</w:t>
            </w:r>
          </w:p>
        </w:tc>
        <w:tc>
          <w:tcPr>
            <w:tcW w:w="3650" w:type="dxa"/>
            <w:vMerge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gridSpan w:val="4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gridSpan w:val="9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autoSpaceDE w:val="0"/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Сказки народные и авторские.</w:t>
            </w:r>
          </w:p>
          <w:p w:rsidR="00097C91" w:rsidRPr="00920A67" w:rsidRDefault="00097C91" w:rsidP="007044B2">
            <w:pPr>
              <w:autoSpaceDE w:val="0"/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«Пузырь, Соломинка и Лапоть». В. Сутеев «Кораблик». Скороговорка </w:t>
            </w:r>
          </w:p>
          <w:p w:rsidR="00097C91" w:rsidRPr="00920A67" w:rsidRDefault="00097C91" w:rsidP="007044B2">
            <w:pPr>
              <w:autoSpaceDE w:val="0"/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 xml:space="preserve">Закрепление понятия «народная сказка», «авторская сказка» выполнение заданий в учебнике. Упражнение в чтении (плавнослоговом и целыми словами).  Повторение народных сказок, изученных на уроках литературного слушания. Выразительное чтение </w:t>
            </w: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скороговорки.</w:t>
            </w:r>
          </w:p>
        </w:tc>
        <w:tc>
          <w:tcPr>
            <w:tcW w:w="3650" w:type="dxa"/>
            <w:vMerge w:val="restart"/>
            <w:shd w:val="clear" w:color="auto" w:fill="auto"/>
          </w:tcPr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lastRenderedPageBreak/>
              <w:t>Воспринимать</w:t>
            </w:r>
            <w:r w:rsidRPr="00920A67">
              <w:rPr>
                <w:b w:val="0"/>
                <w:sz w:val="20"/>
                <w:szCs w:val="20"/>
              </w:rPr>
              <w:t xml:space="preserve"> на слух сказку, рассказ, стихотворение.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Различать</w:t>
            </w:r>
            <w:r w:rsidRPr="00920A67">
              <w:rPr>
                <w:b w:val="0"/>
                <w:sz w:val="20"/>
                <w:szCs w:val="20"/>
              </w:rPr>
              <w:t xml:space="preserve"> на слух произведения разных жанров (стихотворение, рассказ, сказка).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Сравнивать</w:t>
            </w:r>
            <w:r w:rsidRPr="00920A67">
              <w:rPr>
                <w:b w:val="0"/>
                <w:sz w:val="20"/>
                <w:szCs w:val="20"/>
              </w:rPr>
              <w:t xml:space="preserve"> произведения по теме, жанру, авторской принадлежности.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Группировать</w:t>
            </w:r>
            <w:r w:rsidRPr="00920A67">
              <w:rPr>
                <w:b w:val="0"/>
                <w:sz w:val="20"/>
                <w:szCs w:val="20"/>
              </w:rPr>
              <w:t xml:space="preserve"> изученные произведения </w:t>
            </w:r>
            <w:r w:rsidRPr="00920A67">
              <w:rPr>
                <w:b w:val="0"/>
                <w:sz w:val="20"/>
                <w:szCs w:val="20"/>
              </w:rPr>
              <w:lastRenderedPageBreak/>
              <w:t xml:space="preserve">по теме и жанру, жанру и авторской принадлежности, по теме и авторской принадлежности.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Моделировать</w:t>
            </w:r>
            <w:r w:rsidRPr="00920A67">
              <w:rPr>
                <w:b w:val="0"/>
                <w:sz w:val="20"/>
                <w:szCs w:val="20"/>
              </w:rPr>
              <w:t xml:space="preserve"> обложку (указывать фамилию автора, заглавие, жанр и тему).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Читать вслух</w:t>
            </w:r>
            <w:r w:rsidRPr="00920A67">
              <w:rPr>
                <w:b w:val="0"/>
                <w:sz w:val="20"/>
                <w:szCs w:val="20"/>
              </w:rPr>
              <w:t xml:space="preserve"> по слогам и целыми словами (правильно, с выделением ударного слога).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Читать выразительно</w:t>
            </w:r>
            <w:r w:rsidRPr="00920A67">
              <w:rPr>
                <w:b w:val="0"/>
                <w:sz w:val="20"/>
                <w:szCs w:val="20"/>
              </w:rPr>
              <w:t xml:space="preserve"> скороговорки, загадки, потешки, сказки и рассказы по образцу (выразительное чтение учителя).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Читать</w:t>
            </w:r>
            <w:r w:rsidRPr="00920A67">
              <w:rPr>
                <w:b w:val="0"/>
                <w:sz w:val="20"/>
                <w:szCs w:val="20"/>
              </w:rPr>
              <w:t xml:space="preserve"> по ролям небольшие сказки, рассказы, шутки.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Осваивать</w:t>
            </w:r>
            <w:r w:rsidRPr="00920A67">
              <w:rPr>
                <w:b w:val="0"/>
                <w:sz w:val="20"/>
                <w:szCs w:val="20"/>
              </w:rPr>
              <w:t xml:space="preserve"> умение читать молча (про себя) под руководством учителя.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Отличать</w:t>
            </w:r>
            <w:r w:rsidRPr="00920A67">
              <w:rPr>
                <w:b w:val="0"/>
                <w:sz w:val="20"/>
                <w:szCs w:val="20"/>
              </w:rPr>
              <w:t xml:space="preserve"> текст от набора предложений.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Определять</w:t>
            </w:r>
            <w:r w:rsidRPr="00920A67">
              <w:rPr>
                <w:b w:val="0"/>
                <w:sz w:val="20"/>
                <w:szCs w:val="20"/>
              </w:rPr>
              <w:t xml:space="preserve"> абзацы и части текста.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Характеризовать</w:t>
            </w:r>
            <w:r w:rsidRPr="00920A67">
              <w:rPr>
                <w:b w:val="0"/>
                <w:sz w:val="20"/>
                <w:szCs w:val="20"/>
              </w:rPr>
              <w:t xml:space="preserve"> текст с точки зрения структуры: абзацы, наличие диалога в тексте.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Сравнивать</w:t>
            </w:r>
            <w:r w:rsidRPr="00920A67">
              <w:rPr>
                <w:b w:val="0"/>
                <w:sz w:val="20"/>
                <w:szCs w:val="20"/>
              </w:rPr>
              <w:t xml:space="preserve"> произведения разных тем и жанров.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Учиться</w:t>
            </w:r>
            <w:r w:rsidRPr="00920A67">
              <w:rPr>
                <w:b w:val="0"/>
                <w:sz w:val="20"/>
                <w:szCs w:val="20"/>
              </w:rPr>
              <w:t xml:space="preserve"> пересказывать подробно и сжато по готовому плану.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Соотносить</w:t>
            </w:r>
            <w:r w:rsidRPr="00920A67">
              <w:rPr>
                <w:b w:val="0"/>
                <w:sz w:val="20"/>
                <w:szCs w:val="20"/>
              </w:rPr>
              <w:t xml:space="preserve"> иллюстрации с эпизодами произведения.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Объяснять</w:t>
            </w:r>
            <w:r w:rsidRPr="00920A67">
              <w:rPr>
                <w:b w:val="0"/>
                <w:sz w:val="20"/>
                <w:szCs w:val="20"/>
              </w:rPr>
              <w:t xml:space="preserve"> соответствие заглавия содержанию произведения.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Оценивать</w:t>
            </w:r>
            <w:r w:rsidRPr="00920A67">
              <w:rPr>
                <w:b w:val="0"/>
                <w:sz w:val="20"/>
                <w:szCs w:val="20"/>
              </w:rPr>
              <w:t xml:space="preserve"> поступки героев произведений с нравственно-этической точки зрения.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Высказывать</w:t>
            </w:r>
            <w:r w:rsidRPr="00920A67">
              <w:rPr>
                <w:b w:val="0"/>
                <w:sz w:val="20"/>
                <w:szCs w:val="20"/>
              </w:rPr>
              <w:t xml:space="preserve"> своё суждение о героях и их поступках.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«Вычитывать»</w:t>
            </w:r>
            <w:r w:rsidRPr="00920A67">
              <w:rPr>
                <w:b w:val="0"/>
                <w:sz w:val="20"/>
                <w:szCs w:val="20"/>
              </w:rPr>
              <w:t xml:space="preserve"> из текста авторскую точку зрения, </w:t>
            </w:r>
            <w:r w:rsidRPr="00920A67">
              <w:rPr>
                <w:b w:val="0"/>
                <w:i/>
                <w:iCs/>
                <w:sz w:val="20"/>
                <w:szCs w:val="20"/>
              </w:rPr>
              <w:t>объяснять</w:t>
            </w:r>
            <w:r w:rsidRPr="00920A67">
              <w:rPr>
                <w:b w:val="0"/>
                <w:sz w:val="20"/>
                <w:szCs w:val="20"/>
              </w:rPr>
              <w:t xml:space="preserve"> свою.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 xml:space="preserve">Перечитывать </w:t>
            </w:r>
            <w:r w:rsidRPr="00920A67">
              <w:rPr>
                <w:b w:val="0"/>
                <w:sz w:val="20"/>
                <w:szCs w:val="20"/>
              </w:rPr>
              <w:t xml:space="preserve">текст и </w:t>
            </w:r>
            <w:r w:rsidRPr="00920A67">
              <w:rPr>
                <w:b w:val="0"/>
                <w:i/>
                <w:iCs/>
                <w:sz w:val="20"/>
                <w:szCs w:val="20"/>
              </w:rPr>
              <w:t>находить</w:t>
            </w:r>
            <w:r w:rsidRPr="00920A67">
              <w:rPr>
                <w:b w:val="0"/>
                <w:sz w:val="20"/>
                <w:szCs w:val="20"/>
              </w:rPr>
              <w:t xml:space="preserve"> информацию о предметах, явлениях. </w:t>
            </w:r>
            <w:r w:rsidRPr="00920A67">
              <w:rPr>
                <w:b w:val="0"/>
                <w:i/>
                <w:iCs/>
                <w:sz w:val="20"/>
                <w:szCs w:val="20"/>
              </w:rPr>
              <w:t>Характеризовать</w:t>
            </w:r>
            <w:r w:rsidRPr="00920A67">
              <w:rPr>
                <w:b w:val="0"/>
                <w:sz w:val="20"/>
                <w:szCs w:val="20"/>
              </w:rPr>
              <w:t xml:space="preserve"> книгу: называть книгу (фамилию автора и заглавие), рассматривать иллюстрацию на обложке.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Определять</w:t>
            </w:r>
            <w:r w:rsidRPr="00920A67">
              <w:rPr>
                <w:b w:val="0"/>
                <w:sz w:val="20"/>
                <w:szCs w:val="20"/>
              </w:rPr>
              <w:t xml:space="preserve"> жанр и тему.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Сравнивать</w:t>
            </w:r>
            <w:r w:rsidRPr="00920A67">
              <w:rPr>
                <w:b w:val="0"/>
                <w:sz w:val="20"/>
                <w:szCs w:val="20"/>
              </w:rPr>
              <w:t xml:space="preserve"> модели обложек книг.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Классифицировать</w:t>
            </w:r>
            <w:r w:rsidRPr="00920A67">
              <w:rPr>
                <w:b w:val="0"/>
                <w:sz w:val="20"/>
                <w:szCs w:val="20"/>
              </w:rPr>
              <w:t xml:space="preserve"> книги по жанру, теме, авторской принадлежности.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Находить</w:t>
            </w:r>
            <w:r w:rsidRPr="00920A67">
              <w:rPr>
                <w:b w:val="0"/>
                <w:sz w:val="20"/>
                <w:szCs w:val="20"/>
              </w:rPr>
              <w:t xml:space="preserve"> в тексте произведения диалоги героев.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Инсценировать</w:t>
            </w:r>
            <w:r w:rsidRPr="00920A67">
              <w:rPr>
                <w:b w:val="0"/>
                <w:sz w:val="20"/>
                <w:szCs w:val="20"/>
              </w:rPr>
              <w:t xml:space="preserve"> и читать по ролям произведения с диалогической речью.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Конструировать</w:t>
            </w:r>
            <w:r w:rsidRPr="00920A67">
              <w:rPr>
                <w:b w:val="0"/>
                <w:sz w:val="20"/>
                <w:szCs w:val="20"/>
              </w:rPr>
              <w:t xml:space="preserve"> высказывание: (ответ) на вопрос о произведении и его содержании, о героях и их поступках.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Создавать</w:t>
            </w:r>
            <w:r w:rsidRPr="00920A67">
              <w:rPr>
                <w:b w:val="0"/>
                <w:sz w:val="20"/>
                <w:szCs w:val="20"/>
              </w:rPr>
              <w:t xml:space="preserve"> небольшие рассказы или истории о героях изуче</w:t>
            </w:r>
            <w:r>
              <w:rPr>
                <w:b w:val="0"/>
                <w:sz w:val="20"/>
                <w:szCs w:val="20"/>
              </w:rPr>
              <w:t>нных произведений.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Классифицировать</w:t>
            </w:r>
            <w:r w:rsidRPr="00920A67">
              <w:rPr>
                <w:b w:val="0"/>
                <w:sz w:val="20"/>
                <w:szCs w:val="20"/>
              </w:rPr>
              <w:t xml:space="preserve"> произведения по жанру, теме, авторской принадлежности.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Сравнивать</w:t>
            </w:r>
            <w:r w:rsidRPr="00920A67">
              <w:rPr>
                <w:b w:val="0"/>
                <w:sz w:val="20"/>
                <w:szCs w:val="20"/>
              </w:rPr>
              <w:t xml:space="preserve"> книги с художественными произведениями, с книгами с научно-популярными произведениями.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Определять</w:t>
            </w:r>
            <w:r w:rsidRPr="00920A67">
              <w:rPr>
                <w:b w:val="0"/>
                <w:sz w:val="20"/>
                <w:szCs w:val="20"/>
              </w:rPr>
              <w:t xml:space="preserve"> жанры и темы книг (если таковые обозначены).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lastRenderedPageBreak/>
              <w:t>Классифицировать</w:t>
            </w:r>
            <w:r w:rsidRPr="00920A67">
              <w:rPr>
                <w:b w:val="0"/>
                <w:sz w:val="20"/>
                <w:szCs w:val="20"/>
              </w:rPr>
              <w:t xml:space="preserve"> книги по темам и жанрам.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Осваивать</w:t>
            </w:r>
            <w:r w:rsidRPr="00920A67">
              <w:rPr>
                <w:b w:val="0"/>
                <w:sz w:val="20"/>
                <w:szCs w:val="20"/>
              </w:rPr>
              <w:t xml:space="preserve"> литературоведческие понятия: жанр, тема, произведение, текст, заглавие, фамилия автора. 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sz w:val="20"/>
                <w:szCs w:val="20"/>
              </w:rPr>
              <w:t xml:space="preserve">Кратко </w:t>
            </w:r>
            <w:r w:rsidRPr="00920A67">
              <w:rPr>
                <w:b w:val="0"/>
                <w:i/>
                <w:iCs/>
                <w:sz w:val="20"/>
                <w:szCs w:val="20"/>
              </w:rPr>
              <w:t>характеризовать</w:t>
            </w:r>
            <w:r w:rsidRPr="00920A67">
              <w:rPr>
                <w:b w:val="0"/>
                <w:sz w:val="20"/>
                <w:szCs w:val="20"/>
              </w:rPr>
              <w:t xml:space="preserve"> жанры (сказка, рассказ, стихотворение).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Использовать</w:t>
            </w:r>
            <w:r w:rsidRPr="00920A67">
              <w:rPr>
                <w:b w:val="0"/>
                <w:sz w:val="20"/>
                <w:szCs w:val="20"/>
              </w:rPr>
              <w:t xml:space="preserve"> в речи литературоведческие понятия.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Анализировать</w:t>
            </w:r>
            <w:r w:rsidRPr="00920A67">
              <w:rPr>
                <w:b w:val="0"/>
                <w:sz w:val="20"/>
                <w:szCs w:val="20"/>
              </w:rPr>
              <w:t xml:space="preserve"> текст и </w:t>
            </w:r>
            <w:r w:rsidRPr="00920A67">
              <w:rPr>
                <w:b w:val="0"/>
                <w:i/>
                <w:iCs/>
                <w:sz w:val="20"/>
                <w:szCs w:val="20"/>
              </w:rPr>
              <w:t>распределять</w:t>
            </w:r>
            <w:r w:rsidRPr="00920A67">
              <w:rPr>
                <w:b w:val="0"/>
                <w:sz w:val="20"/>
                <w:szCs w:val="20"/>
              </w:rPr>
              <w:t xml:space="preserve"> роли, </w:t>
            </w:r>
            <w:r w:rsidRPr="00920A67">
              <w:rPr>
                <w:b w:val="0"/>
                <w:i/>
                <w:iCs/>
                <w:sz w:val="20"/>
                <w:szCs w:val="20"/>
              </w:rPr>
              <w:t>читать выразительно</w:t>
            </w:r>
            <w:r w:rsidRPr="00920A67">
              <w:rPr>
                <w:b w:val="0"/>
                <w:sz w:val="20"/>
                <w:szCs w:val="20"/>
              </w:rPr>
              <w:t xml:space="preserve"> роль выбранного героя (голос, мимика, жесты).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Моделировать</w:t>
            </w:r>
            <w:r w:rsidRPr="00920A67">
              <w:rPr>
                <w:b w:val="0"/>
                <w:sz w:val="20"/>
                <w:szCs w:val="20"/>
              </w:rPr>
              <w:t xml:space="preserve"> «живые картины» к изучаемым произведениям.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 xml:space="preserve">Конструировать </w:t>
            </w:r>
            <w:r w:rsidRPr="00920A67">
              <w:rPr>
                <w:b w:val="0"/>
                <w:sz w:val="20"/>
                <w:szCs w:val="20"/>
              </w:rPr>
              <w:t>содержание описания картин к произведению или отдельным эпизодам.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Интерпретировать</w:t>
            </w:r>
            <w:r w:rsidRPr="00920A67">
              <w:rPr>
                <w:b w:val="0"/>
                <w:sz w:val="20"/>
                <w:szCs w:val="20"/>
              </w:rPr>
              <w:t xml:space="preserve"> текст произведения: пересказ от лица одного из героев произведения.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Высказывать</w:t>
            </w:r>
            <w:r w:rsidRPr="00920A67">
              <w:rPr>
                <w:b w:val="0"/>
                <w:sz w:val="20"/>
                <w:szCs w:val="20"/>
              </w:rPr>
              <w:t xml:space="preserve"> свою точку зрения о героях изученного произведения.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Создавать</w:t>
            </w:r>
            <w:r w:rsidRPr="00920A67">
              <w:rPr>
                <w:b w:val="0"/>
                <w:sz w:val="20"/>
                <w:szCs w:val="20"/>
              </w:rPr>
              <w:t xml:space="preserve"> небольшие истории о героях или с героями изученных произведений.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Характеризовать</w:t>
            </w:r>
            <w:r w:rsidRPr="00920A67">
              <w:rPr>
                <w:b w:val="0"/>
                <w:sz w:val="20"/>
                <w:szCs w:val="20"/>
              </w:rPr>
              <w:t xml:space="preserve"> произведение или книгу по информации, представленной в форме таблицы.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b w:val="0"/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Находить</w:t>
            </w:r>
            <w:r w:rsidRPr="00920A67">
              <w:rPr>
                <w:b w:val="0"/>
                <w:sz w:val="20"/>
                <w:szCs w:val="20"/>
              </w:rPr>
              <w:t xml:space="preserve"> необходимую информацию о предметах или явлениях в учебной, научно-популярной и справочной книге.</w:t>
            </w:r>
          </w:p>
          <w:p w:rsidR="00097C91" w:rsidRPr="00920A67" w:rsidRDefault="00097C91" w:rsidP="007044B2">
            <w:pPr>
              <w:pStyle w:val="3"/>
              <w:framePr w:hSpace="0" w:wrap="auto" w:vAnchor="margin" w:hAnchor="text" w:xAlign="left" w:yAlign="inline"/>
              <w:jc w:val="both"/>
              <w:rPr>
                <w:sz w:val="20"/>
                <w:szCs w:val="20"/>
              </w:rPr>
            </w:pPr>
            <w:r w:rsidRPr="00920A67">
              <w:rPr>
                <w:b w:val="0"/>
                <w:i/>
                <w:iCs/>
                <w:sz w:val="20"/>
                <w:szCs w:val="20"/>
              </w:rPr>
              <w:t>Заполнять</w:t>
            </w:r>
            <w:r w:rsidRPr="00920A67">
              <w:rPr>
                <w:b w:val="0"/>
                <w:sz w:val="20"/>
                <w:szCs w:val="20"/>
              </w:rPr>
              <w:t xml:space="preserve"> таблицы, схемы, переводить табличную информацию в текстовую, делать выводы (суждение, аргументация, вывод).</w:t>
            </w:r>
          </w:p>
        </w:tc>
        <w:tc>
          <w:tcPr>
            <w:tcW w:w="630" w:type="dxa"/>
            <w:gridSpan w:val="4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gridSpan w:val="9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Рассказы о детях и для детей</w:t>
            </w:r>
          </w:p>
          <w:p w:rsidR="00097C91" w:rsidRPr="00920A67" w:rsidRDefault="00097C91" w:rsidP="007044B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К. Ушинский «Играющие собаки». Л. Толстой «Косточка». Пословица.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Чтение учителем рассказа К. Ушинского «Играющие собаки», чтение учащимися по частям, выполнение заданий в учебнике, составление плана, обучение подробному пересказу. Работа с рассказом Л.Н. Толстого «Косточка»-отработка навыка чтения в слух. Выразительное чтение-показ отношения к герою рассказа.</w:t>
            </w:r>
          </w:p>
        </w:tc>
        <w:tc>
          <w:tcPr>
            <w:tcW w:w="3650" w:type="dxa"/>
            <w:vMerge/>
            <w:shd w:val="clear" w:color="auto" w:fill="auto"/>
          </w:tcPr>
          <w:p w:rsidR="00097C91" w:rsidRPr="00920A67" w:rsidRDefault="00097C91" w:rsidP="007044B2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630" w:type="dxa"/>
            <w:gridSpan w:val="4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gridSpan w:val="9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rPr>
          <w:trHeight w:val="2346"/>
        </w:trPr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Произведения о природе.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 xml:space="preserve">В. Бианки «Синичкин календарь».           М. Пришвин «Лесная капель». Песенки 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08092A" w:rsidRDefault="00097C91" w:rsidP="007044B2">
            <w:pPr>
              <w:pStyle w:val="a4"/>
              <w:rPr>
                <w:rFonts w:ascii="Times New Roman" w:hAnsi="Times New Roman"/>
              </w:rPr>
            </w:pPr>
            <w:r w:rsidRPr="0008092A">
              <w:rPr>
                <w:rFonts w:ascii="Times New Roman" w:hAnsi="Times New Roman"/>
                <w:sz w:val="20"/>
                <w:szCs w:val="20"/>
              </w:rPr>
              <w:t>Работа с рассказом В. Бианки «Синичкин календарь»: самостоятельное первичное чтение , объяснение заголовка, выполнение заданий в учебнике</w:t>
            </w:r>
            <w:r w:rsidRPr="0008092A">
              <w:rPr>
                <w:rFonts w:ascii="Times New Roman" w:hAnsi="Times New Roman"/>
              </w:rPr>
              <w:t xml:space="preserve"> под руководством учителя.</w:t>
            </w:r>
          </w:p>
          <w:p w:rsidR="00097C91" w:rsidRPr="00920A67" w:rsidRDefault="00097C91" w:rsidP="007044B2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Слушание рассказа М. Пришвина «Лесная капель», выполнение заданий в учебнике, сравнение произведений о весне.</w:t>
            </w:r>
          </w:p>
        </w:tc>
        <w:tc>
          <w:tcPr>
            <w:tcW w:w="3650" w:type="dxa"/>
            <w:vMerge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gridSpan w:val="4"/>
            <w:shd w:val="clear" w:color="auto" w:fill="auto"/>
          </w:tcPr>
          <w:p w:rsidR="00097C91" w:rsidRPr="00705CC8" w:rsidRDefault="00097C91" w:rsidP="007044B2">
            <w:pPr>
              <w:pStyle w:val="a4"/>
            </w:pPr>
          </w:p>
        </w:tc>
        <w:tc>
          <w:tcPr>
            <w:tcW w:w="833" w:type="dxa"/>
            <w:gridSpan w:val="9"/>
            <w:shd w:val="clear" w:color="auto" w:fill="auto"/>
          </w:tcPr>
          <w:p w:rsidR="00097C91" w:rsidRPr="00705CC8" w:rsidRDefault="00097C91" w:rsidP="007044B2">
            <w:pPr>
              <w:pStyle w:val="a4"/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Произведения о животных.</w:t>
            </w:r>
          </w:p>
          <w:p w:rsidR="00097C91" w:rsidRPr="00920A67" w:rsidRDefault="00097C91" w:rsidP="007044B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С. Михалков «Аисты и лягушки». Е. Чарушин «Томкины сны».  Загадки (малая фольклорная форма).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Первичное чтение сказки детьми, выполнение заданий  в учебнике  и тетради под  руководством учителя. Упражнение в выразительности чтения.</w:t>
            </w:r>
            <w:r w:rsidRPr="00920A67">
              <w:rPr>
                <w:rStyle w:val="1"/>
                <w:rFonts w:ascii="Times New Roman" w:hAnsi="Times New Roman"/>
                <w:b w:val="0"/>
                <w:sz w:val="20"/>
                <w:szCs w:val="20"/>
              </w:rPr>
              <w:t xml:space="preserve"> Знакомство с малой фольклорной формой: загадка.</w:t>
            </w:r>
          </w:p>
          <w:p w:rsidR="00097C91" w:rsidRPr="00920A67" w:rsidRDefault="00097C91" w:rsidP="007044B2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 xml:space="preserve"> Самостоятельная работа с загадкой (чтение, выполнение заданий)  </w:t>
            </w:r>
          </w:p>
          <w:p w:rsidR="00097C91" w:rsidRPr="00920A67" w:rsidRDefault="00097C91" w:rsidP="007044B2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Повторение изученных произведений Е. Чарушина. Чтение учителем рассказа «Томкины сны», дети следят по тексту. Выполнение заданий в учебнике.</w:t>
            </w:r>
          </w:p>
        </w:tc>
        <w:tc>
          <w:tcPr>
            <w:tcW w:w="3650" w:type="dxa"/>
            <w:vMerge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gridSpan w:val="4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gridSpan w:val="9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Рассказы о детях и для детей</w:t>
            </w:r>
          </w:p>
          <w:p w:rsidR="00097C91" w:rsidRPr="00920A67" w:rsidRDefault="00097C91" w:rsidP="007044B2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В. Осеева «Кто хозяин?», «На катке». Е. Пермяк «Самое страшное».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Повторение изученных произведений В. Осеевой. Литературная игра «Вспомни и назови». Слушание рассказа «Кто  хозяин», выполнение заданий  в учебнике  под  руководством учителя. Самостоятельная работа с рассказом В. Осеевой «На катке»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Чтение по частям рассказа Е. Пермяка «Самое страшное», беседа. Сравнение рассказов  о детях В. Осеевой и Е. Пермяка.</w:t>
            </w:r>
          </w:p>
        </w:tc>
        <w:tc>
          <w:tcPr>
            <w:tcW w:w="3650" w:type="dxa"/>
            <w:vMerge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gridSpan w:val="4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gridSpan w:val="9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Итоговая комплексная работа.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Чтение текста произведения, понимание прочитанного, овладение литературоведческими понятиями, умение находить автора и заголовок, определение жанра.</w:t>
            </w:r>
          </w:p>
        </w:tc>
        <w:tc>
          <w:tcPr>
            <w:tcW w:w="3650" w:type="dxa"/>
            <w:vMerge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gridSpan w:val="4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gridSpan w:val="9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Произведения о дружбе и доброте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М. Пляцков</w:t>
            </w:r>
            <w:r>
              <w:rPr>
                <w:rFonts w:ascii="Times New Roman" w:hAnsi="Times New Roman"/>
                <w:sz w:val="20"/>
                <w:szCs w:val="20"/>
              </w:rPr>
              <w:t>ский «Урок дружбы». Пословица (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>малая фольклорная форма).</w:t>
            </w:r>
          </w:p>
          <w:p w:rsidR="00097C91" w:rsidRPr="00920A67" w:rsidRDefault="00097C91" w:rsidP="007044B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 xml:space="preserve">Дополнительное </w:t>
            </w: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чтение В.Орлов «Как малышу нашли маму»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97C91" w:rsidRPr="00920A67" w:rsidRDefault="00097C91" w:rsidP="007044B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Знакомство с новым разделом (чтение заголовка, просмотр содержания). Чтение сказки М. Пляцковского «Урок дружбы» вслух по частям, беседа, выполнение заданий в учебнике и тетради. Обучение краткому пересказу сказки. Рассказы детей о понравившемся герое.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Style w:val="1"/>
                <w:rFonts w:ascii="Times New Roman" w:hAnsi="Times New Roman"/>
                <w:b w:val="0"/>
                <w:sz w:val="20"/>
                <w:szCs w:val="20"/>
              </w:rPr>
              <w:t>Знакомство с малой фольклорной формой: пословица.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Чтение пословиц и объяснение его смысла.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Повторение сказок о животных, изученных в 1 классе. Работа со сказкой В. Орлова «Как малышу нашли маму»: слушание беседа составление  схематического плана, чтение по частям.</w:t>
            </w:r>
          </w:p>
        </w:tc>
        <w:tc>
          <w:tcPr>
            <w:tcW w:w="3650" w:type="dxa"/>
            <w:vMerge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5" w:type="dxa"/>
            <w:gridSpan w:val="5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8" w:type="dxa"/>
            <w:gridSpan w:val="8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rPr>
          <w:trHeight w:val="2852"/>
        </w:trPr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Разно</w:t>
            </w:r>
            <w:r w:rsidRPr="00920A67">
              <w:rPr>
                <w:rFonts w:ascii="Times New Roman" w:hAnsi="Times New Roman"/>
                <w:sz w:val="20"/>
                <w:szCs w:val="20"/>
              </w:rPr>
              <w:t>жанровые произведения о животных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97C91" w:rsidRPr="00920A67" w:rsidRDefault="00097C91" w:rsidP="007044B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А. Барто «Жук».    Н. Сладков «На одном бревне».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Знакомство с новым разделом, повторение произведений о животных Работа со стихотворением А. Барто «Жук»: работа над выразительностью чтения, выполнение заданий в учебнике.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Чтение сказки, объяснение понимания заголовка, работа с иллюстрацией и чтение эпизода.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 xml:space="preserve">Работа с пословицами – чтение, выполнение заданий. </w:t>
            </w:r>
          </w:p>
        </w:tc>
        <w:tc>
          <w:tcPr>
            <w:tcW w:w="3650" w:type="dxa"/>
            <w:vMerge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5" w:type="dxa"/>
            <w:gridSpan w:val="5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8" w:type="dxa"/>
            <w:gridSpan w:val="8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701" w:type="dxa"/>
            <w:shd w:val="clear" w:color="auto" w:fill="auto"/>
          </w:tcPr>
          <w:p w:rsidR="00097C91" w:rsidRPr="00920A67" w:rsidRDefault="00097C91" w:rsidP="007044B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Рассказы и стихотворения о природе</w:t>
            </w:r>
          </w:p>
          <w:p w:rsidR="00097C91" w:rsidRPr="00920A67" w:rsidRDefault="00097C91" w:rsidP="007044B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И. Соколов-Микитов «Радуга», «Май».                    К. Чуковский «Радость».</w:t>
            </w:r>
          </w:p>
          <w:p w:rsidR="00097C91" w:rsidRPr="00920A67" w:rsidRDefault="00097C91" w:rsidP="007044B2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Знакомство с новым разделом, повторение изученных произведений о родной природе. Литературная игра «Вспомни и назови». Работа с рассказом И. Соколов-Микитов «Радуга», «Май»: чтение, моделирование, выполнение заданий в учебнике и тетради.</w:t>
            </w:r>
          </w:p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 xml:space="preserve">Слушание стихотворения К. Чуковского «Радость», беседа, выразительное чтение по частям.                    </w:t>
            </w:r>
          </w:p>
        </w:tc>
        <w:tc>
          <w:tcPr>
            <w:tcW w:w="3650" w:type="dxa"/>
            <w:vMerge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5" w:type="dxa"/>
            <w:gridSpan w:val="5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8" w:type="dxa"/>
            <w:gridSpan w:val="8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C91" w:rsidRPr="00920A67" w:rsidTr="007044B2">
        <w:tc>
          <w:tcPr>
            <w:tcW w:w="52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701" w:type="dxa"/>
            <w:shd w:val="clear" w:color="auto" w:fill="auto"/>
          </w:tcPr>
          <w:p w:rsidR="00097C91" w:rsidRPr="00D178BB" w:rsidRDefault="00097C91" w:rsidP="007044B2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Произведения о Родине и мире. М Есеновский «Моя небольшая родина», Ю.Коринец «Волшебное письмо», Р. Валеева «Здравствуй, лето!»</w:t>
            </w:r>
          </w:p>
        </w:tc>
        <w:tc>
          <w:tcPr>
            <w:tcW w:w="850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39" w:type="dxa"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0A67">
              <w:rPr>
                <w:rFonts w:ascii="Times New Roman" w:hAnsi="Times New Roman"/>
                <w:sz w:val="20"/>
                <w:szCs w:val="20"/>
              </w:rPr>
              <w:t>Слушание стихотворения Ю.Коринец «Волшебное письмо», выявление первичного восприятия, повторное чтение детьми по частям, выполнение заданий в учебнике. Творческая работа «Проба пера» в тетради. Работа со стихотворением Р. Валеевой «Здравствуй лето!»</w:t>
            </w:r>
          </w:p>
        </w:tc>
        <w:tc>
          <w:tcPr>
            <w:tcW w:w="3650" w:type="dxa"/>
            <w:vMerge/>
            <w:shd w:val="clear" w:color="auto" w:fill="auto"/>
          </w:tcPr>
          <w:p w:rsidR="00097C91" w:rsidRPr="00920A67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5" w:type="dxa"/>
            <w:gridSpan w:val="5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8" w:type="dxa"/>
            <w:gridSpan w:val="8"/>
            <w:shd w:val="clear" w:color="auto" w:fill="auto"/>
          </w:tcPr>
          <w:p w:rsidR="00097C91" w:rsidRPr="00705CC8" w:rsidRDefault="00097C91" w:rsidP="007044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97C91" w:rsidRPr="00920A67" w:rsidRDefault="00097C91" w:rsidP="00097C9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097C91" w:rsidRPr="00920A67" w:rsidRDefault="00097C91" w:rsidP="00097C91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097C91" w:rsidRPr="00920A67" w:rsidRDefault="00097C91" w:rsidP="00097C91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472157" w:rsidRDefault="00472157"/>
    <w:sectPr w:rsidR="00472157" w:rsidSect="0008092A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24D1"/>
    <w:multiLevelType w:val="hybridMultilevel"/>
    <w:tmpl w:val="25CECFAC"/>
    <w:lvl w:ilvl="0" w:tplc="B73293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57C73EC"/>
    <w:multiLevelType w:val="hybridMultilevel"/>
    <w:tmpl w:val="CF742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C5AB3"/>
    <w:multiLevelType w:val="hybridMultilevel"/>
    <w:tmpl w:val="C190301E"/>
    <w:lvl w:ilvl="0" w:tplc="B732935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3">
    <w:nsid w:val="2DFC617F"/>
    <w:multiLevelType w:val="hybridMultilevel"/>
    <w:tmpl w:val="3D0AF46A"/>
    <w:lvl w:ilvl="0" w:tplc="B73293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F756909"/>
    <w:multiLevelType w:val="hybridMultilevel"/>
    <w:tmpl w:val="9A8EA6E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73293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D75D4B"/>
    <w:multiLevelType w:val="hybridMultilevel"/>
    <w:tmpl w:val="C3FC3E22"/>
    <w:lvl w:ilvl="0" w:tplc="B73293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F2A70A8"/>
    <w:multiLevelType w:val="hybridMultilevel"/>
    <w:tmpl w:val="54862756"/>
    <w:lvl w:ilvl="0" w:tplc="B73293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FC4794B"/>
    <w:multiLevelType w:val="hybridMultilevel"/>
    <w:tmpl w:val="EDDCC7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2702AF"/>
    <w:multiLevelType w:val="hybridMultilevel"/>
    <w:tmpl w:val="4CBC273C"/>
    <w:lvl w:ilvl="0" w:tplc="B73293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072767F"/>
    <w:multiLevelType w:val="hybridMultilevel"/>
    <w:tmpl w:val="5E704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52112AEC"/>
    <w:multiLevelType w:val="hybridMultilevel"/>
    <w:tmpl w:val="D2CA0AA2"/>
    <w:lvl w:ilvl="0" w:tplc="C31815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930EE1"/>
    <w:multiLevelType w:val="hybridMultilevel"/>
    <w:tmpl w:val="23F6126A"/>
    <w:lvl w:ilvl="0" w:tplc="B73293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1897ECF"/>
    <w:multiLevelType w:val="hybridMultilevel"/>
    <w:tmpl w:val="448292C4"/>
    <w:lvl w:ilvl="0" w:tplc="B73293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1FA7292"/>
    <w:multiLevelType w:val="hybridMultilevel"/>
    <w:tmpl w:val="45B6DA86"/>
    <w:lvl w:ilvl="0" w:tplc="B73293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706E0AEA"/>
    <w:multiLevelType w:val="hybridMultilevel"/>
    <w:tmpl w:val="AE962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801B46">
      <w:numFmt w:val="bullet"/>
      <w:lvlText w:val="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82125E0E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B477EA"/>
    <w:multiLevelType w:val="hybridMultilevel"/>
    <w:tmpl w:val="32AAFB8A"/>
    <w:lvl w:ilvl="0" w:tplc="B73293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8"/>
  </w:num>
  <w:num w:numId="8">
    <w:abstractNumId w:val="0"/>
  </w:num>
  <w:num w:numId="9">
    <w:abstractNumId w:val="5"/>
  </w:num>
  <w:num w:numId="10">
    <w:abstractNumId w:val="13"/>
  </w:num>
  <w:num w:numId="11">
    <w:abstractNumId w:val="12"/>
  </w:num>
  <w:num w:numId="12">
    <w:abstractNumId w:val="1"/>
  </w:num>
  <w:num w:numId="13">
    <w:abstractNumId w:val="9"/>
  </w:num>
  <w:num w:numId="14">
    <w:abstractNumId w:val="11"/>
  </w:num>
  <w:num w:numId="15">
    <w:abstractNumId w:val="14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compat/>
  <w:rsids>
    <w:rsidRoot w:val="00097C91"/>
    <w:rsid w:val="00097C91"/>
    <w:rsid w:val="001D7FBE"/>
    <w:rsid w:val="00207D6A"/>
    <w:rsid w:val="002A6537"/>
    <w:rsid w:val="00472157"/>
    <w:rsid w:val="005C2D1B"/>
    <w:rsid w:val="009577D9"/>
    <w:rsid w:val="00B57E39"/>
    <w:rsid w:val="00BB4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91"/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qFormat/>
    <w:rsid w:val="00097C91"/>
    <w:pPr>
      <w:keepNext/>
      <w:framePr w:hSpace="180" w:wrap="auto" w:vAnchor="text" w:hAnchor="margin" w:x="288" w:y="2"/>
      <w:spacing w:after="0" w:line="240" w:lineRule="auto"/>
      <w:jc w:val="right"/>
      <w:outlineLvl w:val="2"/>
    </w:pPr>
    <w:rPr>
      <w:rFonts w:ascii="Times New Roman" w:eastAsia="Calibri" w:hAnsi="Times New Roman"/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97C91"/>
    <w:rPr>
      <w:rFonts w:ascii="Times New Roman" w:eastAsia="Calibri" w:hAnsi="Times New Roman" w:cs="Times New Roman"/>
      <w:b/>
      <w:lang w:eastAsia="ru-RU"/>
    </w:rPr>
  </w:style>
  <w:style w:type="table" w:styleId="a3">
    <w:name w:val="Table Grid"/>
    <w:basedOn w:val="a1"/>
    <w:rsid w:val="00097C91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нак Знак1"/>
    <w:locked/>
    <w:rsid w:val="00097C91"/>
    <w:rPr>
      <w:rFonts w:eastAsia="Calibri"/>
      <w:b/>
      <w:sz w:val="22"/>
      <w:szCs w:val="22"/>
      <w:lang w:val="ru-RU" w:eastAsia="ru-RU" w:bidi="ar-SA"/>
    </w:rPr>
  </w:style>
  <w:style w:type="paragraph" w:styleId="a4">
    <w:name w:val="No Spacing"/>
    <w:uiPriority w:val="1"/>
    <w:qFormat/>
    <w:rsid w:val="00097C91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99"/>
    <w:qFormat/>
    <w:rsid w:val="00097C91"/>
    <w:pPr>
      <w:ind w:left="720"/>
    </w:pPr>
    <w:rPr>
      <w:rFonts w:eastAsia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E6A1A8-2B13-44CD-A997-7E14B2F2D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12826</Words>
  <Characters>73111</Characters>
  <Application>Microsoft Office Word</Application>
  <DocSecurity>0</DocSecurity>
  <Lines>609</Lines>
  <Paragraphs>171</Paragraphs>
  <ScaleCrop>false</ScaleCrop>
  <Company>Microsoft</Company>
  <LinksUpToDate>false</LinksUpToDate>
  <CharactersWithSpaces>85766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10</cp:revision>
  <dcterms:created xsi:type="dcterms:W3CDTF">2014-02-02T16:16:00Z</dcterms:created>
  <dcterms:modified xsi:type="dcterms:W3CDTF">2014-09-12T08:22:00Z</dcterms:modified>
</cp:coreProperties>
</file>